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A3" w:rsidRPr="00683BFC" w:rsidRDefault="00BB14A3" w:rsidP="00A60BBD">
      <w:pPr>
        <w:spacing w:line="520" w:lineRule="exact"/>
        <w:jc w:val="left"/>
        <w:rPr>
          <w:rFonts w:ascii="仿宋_GB2312" w:eastAsia="仿宋_GB2312" w:hAnsi="仿宋" w:cs="Times New Roman"/>
          <w:sz w:val="24"/>
          <w:szCs w:val="24"/>
        </w:rPr>
      </w:pPr>
      <w:r w:rsidRPr="00683BFC">
        <w:rPr>
          <w:rFonts w:ascii="仿宋_GB2312" w:eastAsia="仿宋_GB2312" w:hAnsi="仿宋" w:cs="Times New Roman" w:hint="eastAsia"/>
          <w:sz w:val="24"/>
          <w:szCs w:val="24"/>
        </w:rPr>
        <w:t>附件</w:t>
      </w:r>
      <w:r w:rsidR="00EB33E1">
        <w:rPr>
          <w:rFonts w:ascii="仿宋_GB2312" w:eastAsia="仿宋_GB2312" w:hAnsi="仿宋" w:cs="Times New Roman"/>
          <w:sz w:val="24"/>
          <w:szCs w:val="24"/>
        </w:rPr>
        <w:t>1</w:t>
      </w:r>
      <w:r w:rsidR="00476224">
        <w:rPr>
          <w:rFonts w:ascii="仿宋_GB2312" w:eastAsia="仿宋_GB2312" w:hAnsi="仿宋" w:cs="Times New Roman"/>
          <w:sz w:val="24"/>
          <w:szCs w:val="24"/>
        </w:rPr>
        <w:t>3</w:t>
      </w:r>
      <w:bookmarkStart w:id="0" w:name="_GoBack"/>
      <w:bookmarkEnd w:id="0"/>
      <w:r w:rsidRPr="00683BFC">
        <w:rPr>
          <w:rFonts w:ascii="仿宋_GB2312" w:eastAsia="仿宋_GB2312" w:hAnsi="仿宋" w:cs="Times New Roman" w:hint="eastAsia"/>
          <w:sz w:val="24"/>
          <w:szCs w:val="24"/>
        </w:rPr>
        <w:t>：</w:t>
      </w:r>
    </w:p>
    <w:p w:rsidR="00995B07" w:rsidRPr="00683BFC" w:rsidRDefault="00995B07" w:rsidP="00A60BBD">
      <w:pPr>
        <w:spacing w:line="520" w:lineRule="exact"/>
        <w:jc w:val="center"/>
        <w:rPr>
          <w:rFonts w:ascii="仿宋_GB2312" w:eastAsia="仿宋_GB2312" w:hAnsi="仿宋"/>
          <w:b/>
          <w:sz w:val="32"/>
          <w:szCs w:val="32"/>
        </w:rPr>
      </w:pPr>
      <w:r w:rsidRPr="00683BFC">
        <w:rPr>
          <w:rFonts w:ascii="仿宋_GB2312" w:eastAsia="仿宋_GB2312" w:hAnsi="仿宋" w:hint="eastAsia"/>
          <w:b/>
          <w:sz w:val="32"/>
          <w:szCs w:val="32"/>
        </w:rPr>
        <w:t>武汉大学学生暑期社会实践活动</w:t>
      </w:r>
    </w:p>
    <w:p w:rsidR="00995B07" w:rsidRPr="00683BFC" w:rsidRDefault="00995B07" w:rsidP="00A60BBD">
      <w:pPr>
        <w:spacing w:line="520" w:lineRule="exact"/>
        <w:jc w:val="center"/>
        <w:rPr>
          <w:rFonts w:ascii="仿宋_GB2312" w:eastAsia="仿宋_GB2312" w:hAnsi="仿宋"/>
          <w:b/>
          <w:sz w:val="32"/>
          <w:szCs w:val="32"/>
        </w:rPr>
      </w:pPr>
      <w:r w:rsidRPr="00683BFC">
        <w:rPr>
          <w:rFonts w:ascii="仿宋_GB2312" w:eastAsia="仿宋_GB2312" w:hAnsi="仿宋" w:hint="eastAsia"/>
          <w:b/>
          <w:sz w:val="32"/>
          <w:szCs w:val="32"/>
        </w:rPr>
        <w:t>评奖办法</w:t>
      </w:r>
    </w:p>
    <w:p w:rsidR="00995B07" w:rsidRPr="00683BFC" w:rsidRDefault="00995B07" w:rsidP="00A60BBD">
      <w:pPr>
        <w:spacing w:line="520" w:lineRule="exact"/>
        <w:ind w:firstLineChars="200" w:firstLine="562"/>
        <w:rPr>
          <w:rFonts w:ascii="仿宋_GB2312" w:eastAsia="仿宋_GB2312" w:hAnsi="仿宋"/>
          <w:b/>
          <w:sz w:val="24"/>
          <w:szCs w:val="24"/>
        </w:rPr>
      </w:pPr>
      <w:r w:rsidRPr="00683BFC">
        <w:rPr>
          <w:rFonts w:ascii="仿宋_GB2312" w:eastAsia="仿宋_GB2312" w:hAnsi="仿宋" w:hint="eastAsia"/>
          <w:b/>
          <w:sz w:val="28"/>
          <w:szCs w:val="30"/>
        </w:rPr>
        <w:t>一、指导思想</w:t>
      </w:r>
    </w:p>
    <w:p w:rsidR="00995B07" w:rsidRPr="00683BFC" w:rsidRDefault="00B20BF8" w:rsidP="00A60BBD">
      <w:pPr>
        <w:spacing w:line="520" w:lineRule="exact"/>
        <w:ind w:firstLine="560"/>
        <w:rPr>
          <w:rFonts w:ascii="仿宋_GB2312" w:eastAsia="仿宋_GB2312" w:hAnsi="仿宋"/>
          <w:sz w:val="28"/>
          <w:szCs w:val="30"/>
        </w:rPr>
      </w:pPr>
      <w:r>
        <w:rPr>
          <w:rFonts w:ascii="仿宋_GB2312" w:eastAsia="仿宋_GB2312" w:hAnsi="仿宋" w:hint="eastAsia"/>
          <w:sz w:val="24"/>
          <w:szCs w:val="24"/>
        </w:rPr>
        <w:t>为了更好地开展今年的社会实践活动，更</w:t>
      </w:r>
      <w:r w:rsidRPr="00C5099D">
        <w:rPr>
          <w:rFonts w:ascii="仿宋_GB2312" w:eastAsia="仿宋_GB2312" w:hAnsi="仿宋" w:hint="eastAsia"/>
          <w:color w:val="000000" w:themeColor="text1"/>
          <w:sz w:val="24"/>
          <w:szCs w:val="24"/>
        </w:rPr>
        <w:t>充分</w:t>
      </w:r>
      <w:r w:rsidR="00995B07" w:rsidRPr="00683BFC">
        <w:rPr>
          <w:rFonts w:ascii="仿宋_GB2312" w:eastAsia="仿宋_GB2312" w:hAnsi="仿宋" w:hint="eastAsia"/>
          <w:sz w:val="24"/>
          <w:szCs w:val="24"/>
        </w:rPr>
        <w:t>地展示武汉大学</w:t>
      </w:r>
      <w:r w:rsidR="00435607">
        <w:rPr>
          <w:rFonts w:ascii="仿宋_GB2312" w:eastAsia="仿宋_GB2312" w:hAnsi="仿宋" w:hint="eastAsia"/>
          <w:sz w:val="24"/>
          <w:szCs w:val="24"/>
        </w:rPr>
        <w:t>2016</w:t>
      </w:r>
      <w:r w:rsidR="00995B07" w:rsidRPr="00683BFC">
        <w:rPr>
          <w:rFonts w:ascii="仿宋_GB2312" w:eastAsia="仿宋_GB2312" w:hAnsi="仿宋" w:hint="eastAsia"/>
          <w:sz w:val="24"/>
          <w:szCs w:val="24"/>
        </w:rPr>
        <w:t>年学生暑期社会活动实践团队风采和宣传武大暑期社会实践成果，特制定本办法。实践评优既是对暑期社会实践团队成果的认可，也是对学生“把学到的知识应用于实践，从实践中继续学习提高”的鼓励。</w:t>
      </w:r>
      <w:r w:rsidR="00995B07" w:rsidRPr="00683BFC">
        <w:rPr>
          <w:rFonts w:ascii="仿宋_GB2312" w:eastAsia="仿宋_GB2312" w:hAnsi="仿宋" w:hint="eastAsia"/>
          <w:sz w:val="28"/>
          <w:szCs w:val="30"/>
        </w:rPr>
        <w:t xml:space="preserve"> </w:t>
      </w:r>
    </w:p>
    <w:p w:rsidR="00995B07" w:rsidRPr="00683BFC" w:rsidRDefault="00995B07" w:rsidP="00A60BBD">
      <w:pPr>
        <w:spacing w:line="520" w:lineRule="exact"/>
        <w:ind w:firstLineChars="200" w:firstLine="562"/>
        <w:rPr>
          <w:rFonts w:ascii="仿宋_GB2312" w:eastAsia="仿宋_GB2312" w:hAnsi="仿宋"/>
          <w:b/>
          <w:sz w:val="28"/>
          <w:szCs w:val="30"/>
        </w:rPr>
      </w:pPr>
      <w:r w:rsidRPr="00683BFC">
        <w:rPr>
          <w:rFonts w:ascii="仿宋_GB2312" w:eastAsia="仿宋_GB2312" w:hAnsi="仿宋" w:hint="eastAsia"/>
          <w:b/>
          <w:sz w:val="28"/>
          <w:szCs w:val="30"/>
        </w:rPr>
        <w:t>二、奖项设置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2639"/>
        <w:gridCol w:w="3655"/>
      </w:tblGrid>
      <w:tr w:rsidR="00995B07" w:rsidRPr="00683BFC" w:rsidTr="00BA67CA">
        <w:trPr>
          <w:trHeight w:val="567"/>
          <w:jc w:val="center"/>
        </w:trPr>
        <w:tc>
          <w:tcPr>
            <w:tcW w:w="4873" w:type="dxa"/>
            <w:gridSpan w:val="2"/>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奖项设置</w:t>
            </w:r>
          </w:p>
        </w:tc>
        <w:tc>
          <w:tcPr>
            <w:tcW w:w="3655"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名额</w:t>
            </w:r>
          </w:p>
        </w:tc>
      </w:tr>
      <w:tr w:rsidR="00995B07" w:rsidRPr="00683BFC" w:rsidTr="00BA67CA">
        <w:trPr>
          <w:cantSplit/>
          <w:trHeight w:val="567"/>
          <w:jc w:val="center"/>
        </w:trPr>
        <w:tc>
          <w:tcPr>
            <w:tcW w:w="2234"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团体奖</w:t>
            </w:r>
          </w:p>
        </w:tc>
        <w:tc>
          <w:tcPr>
            <w:tcW w:w="2639"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优秀组织奖</w:t>
            </w:r>
          </w:p>
        </w:tc>
        <w:tc>
          <w:tcPr>
            <w:tcW w:w="3655"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10个左右</w:t>
            </w:r>
          </w:p>
        </w:tc>
      </w:tr>
      <w:tr w:rsidR="00995B07" w:rsidRPr="00683BFC" w:rsidTr="00BA67CA">
        <w:trPr>
          <w:cantSplit/>
          <w:trHeight w:val="567"/>
          <w:jc w:val="center"/>
        </w:trPr>
        <w:tc>
          <w:tcPr>
            <w:tcW w:w="2234" w:type="dxa"/>
            <w:vMerge w:val="restart"/>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个人奖</w:t>
            </w:r>
          </w:p>
        </w:tc>
        <w:tc>
          <w:tcPr>
            <w:tcW w:w="2639"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优秀指导教师奖</w:t>
            </w:r>
          </w:p>
        </w:tc>
        <w:tc>
          <w:tcPr>
            <w:tcW w:w="3655"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15名左右</w:t>
            </w:r>
          </w:p>
        </w:tc>
      </w:tr>
      <w:tr w:rsidR="00995B07" w:rsidRPr="00683BFC" w:rsidTr="00BA67CA">
        <w:trPr>
          <w:cantSplit/>
          <w:trHeight w:val="567"/>
          <w:jc w:val="center"/>
        </w:trPr>
        <w:tc>
          <w:tcPr>
            <w:tcW w:w="2234" w:type="dxa"/>
            <w:vMerge/>
            <w:vAlign w:val="center"/>
          </w:tcPr>
          <w:p w:rsidR="00995B07" w:rsidRPr="00683BFC" w:rsidRDefault="00995B07" w:rsidP="00A60BBD">
            <w:pPr>
              <w:spacing w:line="520" w:lineRule="exact"/>
              <w:jc w:val="center"/>
              <w:rPr>
                <w:rFonts w:ascii="仿宋_GB2312" w:eastAsia="仿宋_GB2312" w:hAnsi="仿宋"/>
                <w:sz w:val="24"/>
                <w:szCs w:val="24"/>
              </w:rPr>
            </w:pPr>
          </w:p>
        </w:tc>
        <w:tc>
          <w:tcPr>
            <w:tcW w:w="2639"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先进个人奖</w:t>
            </w:r>
          </w:p>
        </w:tc>
        <w:tc>
          <w:tcPr>
            <w:tcW w:w="3655"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占实践总人数10%左右</w:t>
            </w:r>
          </w:p>
        </w:tc>
      </w:tr>
      <w:tr w:rsidR="00995B07" w:rsidRPr="00683BFC" w:rsidTr="00BA67CA">
        <w:trPr>
          <w:trHeight w:val="567"/>
          <w:jc w:val="center"/>
        </w:trPr>
        <w:tc>
          <w:tcPr>
            <w:tcW w:w="2234"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优秀调查项目奖</w:t>
            </w:r>
          </w:p>
        </w:tc>
        <w:tc>
          <w:tcPr>
            <w:tcW w:w="2639"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优秀调查报告</w:t>
            </w:r>
          </w:p>
        </w:tc>
        <w:tc>
          <w:tcPr>
            <w:tcW w:w="3655" w:type="dxa"/>
            <w:vAlign w:val="center"/>
          </w:tcPr>
          <w:p w:rsidR="00995B07" w:rsidRPr="00683BFC" w:rsidRDefault="00995B07" w:rsidP="00A60BBD">
            <w:pPr>
              <w:spacing w:line="520" w:lineRule="exact"/>
              <w:jc w:val="center"/>
              <w:rPr>
                <w:rFonts w:ascii="仿宋_GB2312" w:eastAsia="仿宋_GB2312" w:hAnsi="仿宋"/>
                <w:sz w:val="24"/>
                <w:szCs w:val="24"/>
              </w:rPr>
            </w:pPr>
            <w:r w:rsidRPr="00683BFC">
              <w:rPr>
                <w:rFonts w:ascii="仿宋_GB2312" w:eastAsia="仿宋_GB2312" w:hAnsi="仿宋" w:hint="eastAsia"/>
                <w:sz w:val="24"/>
                <w:szCs w:val="24"/>
              </w:rPr>
              <w:t>占实践总项目数35%左右</w:t>
            </w:r>
          </w:p>
        </w:tc>
      </w:tr>
    </w:tbl>
    <w:p w:rsidR="00995B07" w:rsidRPr="00683BFC" w:rsidRDefault="00995B07" w:rsidP="00A60BBD">
      <w:pPr>
        <w:spacing w:line="520" w:lineRule="exact"/>
        <w:ind w:firstLineChars="200" w:firstLine="562"/>
        <w:rPr>
          <w:rFonts w:ascii="仿宋_GB2312" w:eastAsia="仿宋_GB2312" w:hAnsi="仿宋"/>
          <w:b/>
          <w:sz w:val="28"/>
          <w:szCs w:val="30"/>
        </w:rPr>
      </w:pPr>
      <w:r w:rsidRPr="00683BFC">
        <w:rPr>
          <w:rFonts w:ascii="仿宋_GB2312" w:eastAsia="仿宋_GB2312" w:hAnsi="仿宋" w:hint="eastAsia"/>
          <w:b/>
          <w:sz w:val="28"/>
          <w:szCs w:val="30"/>
        </w:rPr>
        <w:t>三、评奖要求</w:t>
      </w:r>
    </w:p>
    <w:p w:rsidR="00995B07" w:rsidRPr="00C30E4B" w:rsidRDefault="00C30E4B" w:rsidP="00A60BBD">
      <w:pPr>
        <w:spacing w:line="52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（一</w:t>
      </w:r>
      <w:r>
        <w:rPr>
          <w:rFonts w:ascii="仿宋_GB2312" w:eastAsia="仿宋_GB2312" w:hAnsi="仿宋"/>
          <w:color w:val="000000"/>
          <w:sz w:val="24"/>
          <w:szCs w:val="24"/>
        </w:rPr>
        <w:t>）</w:t>
      </w:r>
      <w:r>
        <w:rPr>
          <w:rFonts w:ascii="仿宋_GB2312" w:eastAsia="仿宋_GB2312" w:hAnsi="仿宋" w:hint="eastAsia"/>
          <w:color w:val="000000"/>
          <w:sz w:val="24"/>
          <w:szCs w:val="24"/>
        </w:rPr>
        <w:t>优秀组织奖：</w:t>
      </w:r>
      <w:r w:rsidR="00995B07" w:rsidRPr="00C30E4B">
        <w:rPr>
          <w:rFonts w:ascii="仿宋_GB2312" w:eastAsia="仿宋_GB2312" w:hAnsi="仿宋" w:hint="eastAsia"/>
          <w:color w:val="000000"/>
          <w:sz w:val="24"/>
          <w:szCs w:val="24"/>
        </w:rPr>
        <w:t>由学校根据各个院系在暑期社会实践中的综合表现选出。</w:t>
      </w:r>
    </w:p>
    <w:p w:rsidR="00995B07" w:rsidRPr="00C30E4B" w:rsidRDefault="00C30E4B" w:rsidP="00A60BBD">
      <w:pPr>
        <w:spacing w:line="520" w:lineRule="exact"/>
        <w:ind w:firstLineChars="200" w:firstLine="480"/>
        <w:rPr>
          <w:rFonts w:ascii="仿宋_GB2312" w:eastAsia="仿宋_GB2312" w:hAnsi="仿宋"/>
          <w:b/>
          <w:color w:val="000000"/>
          <w:sz w:val="24"/>
          <w:szCs w:val="24"/>
        </w:rPr>
      </w:pPr>
      <w:r>
        <w:rPr>
          <w:rFonts w:ascii="仿宋_GB2312" w:eastAsia="仿宋_GB2312" w:hAnsi="仿宋" w:hint="eastAsia"/>
          <w:color w:val="000000"/>
          <w:sz w:val="24"/>
          <w:szCs w:val="24"/>
        </w:rPr>
        <w:t>（二</w:t>
      </w:r>
      <w:r>
        <w:rPr>
          <w:rFonts w:ascii="仿宋_GB2312" w:eastAsia="仿宋_GB2312" w:hAnsi="仿宋"/>
          <w:color w:val="000000"/>
          <w:sz w:val="24"/>
          <w:szCs w:val="24"/>
        </w:rPr>
        <w:t>）</w:t>
      </w:r>
      <w:r>
        <w:rPr>
          <w:rFonts w:ascii="仿宋_GB2312" w:eastAsia="仿宋_GB2312" w:hAnsi="仿宋" w:hint="eastAsia"/>
          <w:color w:val="000000"/>
          <w:sz w:val="24"/>
          <w:szCs w:val="24"/>
        </w:rPr>
        <w:t>优秀指导教师奖：</w:t>
      </w:r>
      <w:r w:rsidR="00995B07" w:rsidRPr="00C30E4B">
        <w:rPr>
          <w:rFonts w:ascii="仿宋_GB2312" w:eastAsia="仿宋_GB2312" w:hAnsi="仿宋" w:hint="eastAsia"/>
          <w:color w:val="000000"/>
          <w:sz w:val="24"/>
          <w:szCs w:val="24"/>
        </w:rPr>
        <w:t>优秀指导教师由指导单位根据本单位实际参加随团指导的老师情况，向校团委择优排序后推荐。</w:t>
      </w:r>
    </w:p>
    <w:p w:rsidR="00995B07" w:rsidRPr="00C30E4B" w:rsidRDefault="00C30E4B" w:rsidP="00A60BBD">
      <w:pPr>
        <w:spacing w:line="520" w:lineRule="exact"/>
        <w:ind w:firstLineChars="200" w:firstLine="480"/>
        <w:rPr>
          <w:rFonts w:ascii="仿宋_GB2312" w:eastAsia="仿宋_GB2312" w:hAnsi="仿宋"/>
          <w:sz w:val="24"/>
          <w:szCs w:val="24"/>
        </w:rPr>
      </w:pPr>
      <w:r>
        <w:rPr>
          <w:rFonts w:ascii="仿宋_GB2312" w:eastAsia="仿宋_GB2312" w:hAnsi="仿宋" w:hint="eastAsia"/>
          <w:color w:val="000000"/>
          <w:sz w:val="24"/>
          <w:szCs w:val="24"/>
        </w:rPr>
        <w:t>（三</w:t>
      </w:r>
      <w:r>
        <w:rPr>
          <w:rFonts w:ascii="仿宋_GB2312" w:eastAsia="仿宋_GB2312" w:hAnsi="仿宋"/>
          <w:color w:val="000000"/>
          <w:sz w:val="24"/>
          <w:szCs w:val="24"/>
        </w:rPr>
        <w:t>）</w:t>
      </w:r>
      <w:r>
        <w:rPr>
          <w:rFonts w:ascii="仿宋_GB2312" w:eastAsia="仿宋_GB2312" w:hAnsi="仿宋" w:hint="eastAsia"/>
          <w:sz w:val="24"/>
          <w:szCs w:val="24"/>
        </w:rPr>
        <w:t>先进个人奖：</w:t>
      </w:r>
      <w:r w:rsidR="00995B07" w:rsidRPr="00C30E4B">
        <w:rPr>
          <w:rFonts w:ascii="仿宋_GB2312" w:eastAsia="仿宋_GB2312" w:hAnsi="仿宋" w:hint="eastAsia"/>
          <w:sz w:val="24"/>
          <w:szCs w:val="24"/>
        </w:rPr>
        <w:t>参加了武汉大学</w:t>
      </w:r>
      <w:r w:rsidR="00435607">
        <w:rPr>
          <w:rFonts w:ascii="仿宋_GB2312" w:eastAsia="仿宋_GB2312" w:hAnsi="仿宋" w:hint="eastAsia"/>
          <w:sz w:val="24"/>
          <w:szCs w:val="24"/>
        </w:rPr>
        <w:t>2016</w:t>
      </w:r>
      <w:r w:rsidR="00995B07" w:rsidRPr="00C30E4B">
        <w:rPr>
          <w:rFonts w:ascii="仿宋_GB2312" w:eastAsia="仿宋_GB2312" w:hAnsi="仿宋" w:hint="eastAsia"/>
          <w:sz w:val="24"/>
          <w:szCs w:val="24"/>
        </w:rPr>
        <w:t>年学生暑期社会实践活动的同学个人在未来网上下载《武汉大学</w:t>
      </w:r>
      <w:r w:rsidR="00435607">
        <w:rPr>
          <w:rFonts w:ascii="仿宋_GB2312" w:eastAsia="仿宋_GB2312" w:hAnsi="仿宋" w:hint="eastAsia"/>
          <w:sz w:val="24"/>
          <w:szCs w:val="24"/>
        </w:rPr>
        <w:t>2016</w:t>
      </w:r>
      <w:r w:rsidR="00995B07" w:rsidRPr="00C30E4B">
        <w:rPr>
          <w:rFonts w:ascii="仿宋_GB2312" w:eastAsia="仿宋_GB2312" w:hAnsi="仿宋" w:hint="eastAsia"/>
          <w:sz w:val="24"/>
          <w:szCs w:val="24"/>
        </w:rPr>
        <w:t>年学生暑期社会实践活动先进个人申请表》，</w:t>
      </w:r>
      <w:r w:rsidR="00B20BF8" w:rsidRPr="00C5099D">
        <w:rPr>
          <w:rFonts w:ascii="仿宋_GB2312" w:eastAsia="仿宋_GB2312" w:hAnsi="仿宋" w:hint="eastAsia"/>
          <w:color w:val="000000" w:themeColor="text1"/>
          <w:sz w:val="24"/>
          <w:szCs w:val="24"/>
        </w:rPr>
        <w:t>填写完成后</w:t>
      </w:r>
      <w:r w:rsidR="00995B07" w:rsidRPr="00C30E4B">
        <w:rPr>
          <w:rFonts w:ascii="仿宋_GB2312" w:eastAsia="仿宋_GB2312" w:hAnsi="仿宋" w:hint="eastAsia"/>
          <w:sz w:val="24"/>
          <w:szCs w:val="24"/>
        </w:rPr>
        <w:t>上交至本人所在学院（系）。各指导单位按本单位参与实践总人数的</w:t>
      </w:r>
      <w:r w:rsidR="00715639">
        <w:rPr>
          <w:rFonts w:ascii="仿宋_GB2312" w:eastAsia="仿宋_GB2312" w:hAnsi="仿宋" w:hint="eastAsia"/>
          <w:sz w:val="24"/>
          <w:szCs w:val="24"/>
        </w:rPr>
        <w:t>15</w:t>
      </w:r>
      <w:r w:rsidR="00995B07" w:rsidRPr="00C30E4B">
        <w:rPr>
          <w:rFonts w:ascii="仿宋_GB2312" w:eastAsia="仿宋_GB2312" w:hAnsi="仿宋" w:hint="eastAsia"/>
          <w:sz w:val="24"/>
          <w:szCs w:val="24"/>
        </w:rPr>
        <w:t>％比例，</w:t>
      </w:r>
      <w:r w:rsidR="00427A6E" w:rsidRPr="00C5099D">
        <w:rPr>
          <w:rFonts w:ascii="仿宋_GB2312" w:eastAsia="仿宋_GB2312" w:hAnsi="仿宋" w:hint="eastAsia"/>
          <w:color w:val="000000" w:themeColor="text1"/>
          <w:sz w:val="24"/>
          <w:szCs w:val="24"/>
        </w:rPr>
        <w:t>确定本院系初评先进个人推荐名单</w:t>
      </w:r>
      <w:r w:rsidR="00995B07" w:rsidRPr="00C30E4B">
        <w:rPr>
          <w:rFonts w:ascii="仿宋_GB2312" w:eastAsia="仿宋_GB2312" w:hAnsi="仿宋" w:hint="eastAsia"/>
          <w:sz w:val="24"/>
          <w:szCs w:val="24"/>
        </w:rPr>
        <w:t>并将名单择优排序后报至校团委，由校团委最终审定。</w:t>
      </w:r>
    </w:p>
    <w:p w:rsidR="00995B07" w:rsidRPr="00101314" w:rsidRDefault="00C30E4B" w:rsidP="00A60BBD">
      <w:pPr>
        <w:spacing w:line="520" w:lineRule="exact"/>
        <w:ind w:firstLineChars="200" w:firstLine="480"/>
        <w:rPr>
          <w:rFonts w:ascii="仿宋_GB2312" w:eastAsia="仿宋_GB2312" w:hAnsi="仿宋"/>
          <w:sz w:val="24"/>
          <w:szCs w:val="24"/>
        </w:rPr>
      </w:pPr>
      <w:r>
        <w:rPr>
          <w:rFonts w:ascii="仿宋_GB2312" w:eastAsia="仿宋_GB2312" w:hAnsi="仿宋" w:hint="eastAsia"/>
          <w:color w:val="000000"/>
          <w:sz w:val="24"/>
          <w:szCs w:val="24"/>
        </w:rPr>
        <w:t>（四</w:t>
      </w:r>
      <w:r>
        <w:rPr>
          <w:rFonts w:ascii="仿宋_GB2312" w:eastAsia="仿宋_GB2312" w:hAnsi="仿宋"/>
          <w:color w:val="000000"/>
          <w:sz w:val="24"/>
          <w:szCs w:val="24"/>
        </w:rPr>
        <w:t>）</w:t>
      </w:r>
      <w:r>
        <w:rPr>
          <w:rFonts w:ascii="仿宋_GB2312" w:eastAsia="仿宋_GB2312" w:hAnsi="仿宋" w:hint="eastAsia"/>
          <w:sz w:val="24"/>
          <w:szCs w:val="24"/>
        </w:rPr>
        <w:t>优秀调查报告奖：</w:t>
      </w:r>
      <w:r w:rsidR="00995B07" w:rsidRPr="00C30E4B">
        <w:rPr>
          <w:rFonts w:ascii="仿宋_GB2312" w:eastAsia="仿宋_GB2312" w:hAnsi="仿宋" w:hint="eastAsia"/>
          <w:sz w:val="24"/>
          <w:szCs w:val="24"/>
        </w:rPr>
        <w:t>各指导单位按本单位</w:t>
      </w:r>
      <w:r w:rsidR="00995B07" w:rsidRPr="00C5099D">
        <w:rPr>
          <w:rFonts w:ascii="仿宋_GB2312" w:eastAsia="仿宋_GB2312" w:hAnsi="仿宋" w:hint="eastAsia"/>
          <w:color w:val="000000" w:themeColor="text1"/>
          <w:sz w:val="24"/>
          <w:szCs w:val="24"/>
        </w:rPr>
        <w:t>实践团队数量</w:t>
      </w:r>
      <w:r w:rsidR="00995B07" w:rsidRPr="00C30E4B">
        <w:rPr>
          <w:rFonts w:ascii="仿宋_GB2312" w:eastAsia="仿宋_GB2312" w:hAnsi="仿宋" w:hint="eastAsia"/>
          <w:sz w:val="24"/>
          <w:szCs w:val="24"/>
        </w:rPr>
        <w:t>35％的比例，</w:t>
      </w:r>
      <w:r w:rsidR="00995B07" w:rsidRPr="00101314">
        <w:rPr>
          <w:rFonts w:ascii="仿宋_GB2312" w:eastAsia="仿宋_GB2312" w:hAnsi="仿宋" w:hint="eastAsia"/>
          <w:sz w:val="24"/>
          <w:szCs w:val="24"/>
        </w:rPr>
        <w:t>确定本院系优秀调查报告推荐名单，并将名单择优排序</w:t>
      </w:r>
      <w:r w:rsidR="00427A6E" w:rsidRPr="00101314">
        <w:rPr>
          <w:rFonts w:ascii="仿宋_GB2312" w:eastAsia="仿宋_GB2312" w:hAnsi="仿宋" w:hint="eastAsia"/>
          <w:sz w:val="24"/>
          <w:szCs w:val="24"/>
        </w:rPr>
        <w:t>后</w:t>
      </w:r>
      <w:r w:rsidR="00995B07" w:rsidRPr="00101314">
        <w:rPr>
          <w:rFonts w:ascii="仿宋_GB2312" w:eastAsia="仿宋_GB2312" w:hAnsi="仿宋" w:hint="eastAsia"/>
          <w:sz w:val="24"/>
          <w:szCs w:val="24"/>
        </w:rPr>
        <w:t>报至校团委，</w:t>
      </w:r>
      <w:r w:rsidR="00E50C3F" w:rsidRPr="00101314">
        <w:rPr>
          <w:rFonts w:ascii="仿宋_GB2312" w:eastAsia="仿宋_GB2312" w:hAnsi="仿宋" w:hint="eastAsia"/>
          <w:sz w:val="24"/>
          <w:szCs w:val="24"/>
        </w:rPr>
        <w:t>经</w:t>
      </w:r>
      <w:r w:rsidR="00994E9A" w:rsidRPr="00101314">
        <w:rPr>
          <w:rFonts w:ascii="仿宋_GB2312" w:eastAsia="仿宋_GB2312" w:hAnsi="仿宋" w:hint="eastAsia"/>
          <w:sz w:val="24"/>
          <w:szCs w:val="24"/>
        </w:rPr>
        <w:t>专家</w:t>
      </w:r>
      <w:r w:rsidR="008F6C37" w:rsidRPr="00101314">
        <w:rPr>
          <w:rFonts w:ascii="仿宋_GB2312" w:eastAsia="仿宋_GB2312" w:hAnsi="仿宋" w:hint="eastAsia"/>
          <w:sz w:val="24"/>
          <w:szCs w:val="24"/>
        </w:rPr>
        <w:t>评审</w:t>
      </w:r>
      <w:r w:rsidR="00E50C3F" w:rsidRPr="00101314">
        <w:rPr>
          <w:rFonts w:ascii="仿宋_GB2312" w:eastAsia="仿宋_GB2312" w:hAnsi="仿宋" w:hint="eastAsia"/>
          <w:sz w:val="24"/>
          <w:szCs w:val="24"/>
        </w:rPr>
        <w:t>后，</w:t>
      </w:r>
      <w:r w:rsidR="00995B07" w:rsidRPr="00101314">
        <w:rPr>
          <w:rFonts w:ascii="仿宋_GB2312" w:eastAsia="仿宋_GB2312" w:hAnsi="仿宋" w:hint="eastAsia"/>
          <w:sz w:val="24"/>
          <w:szCs w:val="24"/>
        </w:rPr>
        <w:t>由校团委最终审定。</w:t>
      </w:r>
    </w:p>
    <w:p w:rsidR="00995B07" w:rsidRPr="00683BFC" w:rsidRDefault="00995B07" w:rsidP="00A60BBD">
      <w:pPr>
        <w:spacing w:line="520" w:lineRule="exact"/>
        <w:ind w:firstLine="560"/>
        <w:rPr>
          <w:rFonts w:ascii="仿宋_GB2312" w:eastAsia="仿宋_GB2312" w:hAnsi="仿宋"/>
          <w:sz w:val="24"/>
          <w:szCs w:val="24"/>
        </w:rPr>
      </w:pPr>
      <w:r w:rsidRPr="00683BFC">
        <w:rPr>
          <w:rFonts w:ascii="仿宋_GB2312" w:eastAsia="仿宋_GB2312" w:hAnsi="仿宋" w:hint="eastAsia"/>
          <w:sz w:val="24"/>
          <w:szCs w:val="24"/>
        </w:rPr>
        <w:lastRenderedPageBreak/>
        <w:t>优秀调查报告推荐采取“第一推荐、第二推荐、第三推荐……”</w:t>
      </w:r>
      <w:r w:rsidRPr="00C5099D">
        <w:rPr>
          <w:rFonts w:ascii="仿宋_GB2312" w:eastAsia="仿宋_GB2312" w:hAnsi="仿宋" w:hint="eastAsia"/>
          <w:color w:val="000000" w:themeColor="text1"/>
          <w:sz w:val="24"/>
          <w:szCs w:val="24"/>
        </w:rPr>
        <w:t>依</w:t>
      </w:r>
      <w:r w:rsidRPr="00683BFC">
        <w:rPr>
          <w:rFonts w:ascii="仿宋_GB2312" w:eastAsia="仿宋_GB2312" w:hAnsi="仿宋" w:hint="eastAsia"/>
          <w:sz w:val="24"/>
          <w:szCs w:val="24"/>
        </w:rPr>
        <w:t>此类推的方式进行。</w:t>
      </w:r>
    </w:p>
    <w:p w:rsidR="00995B07" w:rsidRPr="00683BFC" w:rsidRDefault="00995B07" w:rsidP="00A60BBD">
      <w:pPr>
        <w:spacing w:line="520" w:lineRule="exact"/>
        <w:ind w:firstLineChars="200" w:firstLine="562"/>
        <w:rPr>
          <w:rFonts w:ascii="仿宋_GB2312" w:eastAsia="仿宋_GB2312" w:hAnsi="仿宋"/>
          <w:b/>
          <w:sz w:val="28"/>
          <w:szCs w:val="30"/>
        </w:rPr>
      </w:pPr>
      <w:r w:rsidRPr="00683BFC">
        <w:rPr>
          <w:rFonts w:ascii="仿宋_GB2312" w:eastAsia="仿宋_GB2312" w:hAnsi="仿宋" w:hint="eastAsia"/>
          <w:b/>
          <w:sz w:val="28"/>
          <w:szCs w:val="30"/>
        </w:rPr>
        <w:t>四、评奖标准</w:t>
      </w:r>
    </w:p>
    <w:p w:rsidR="00995B07" w:rsidRPr="00683BFC" w:rsidRDefault="00C30E4B" w:rsidP="00A60BBD">
      <w:pPr>
        <w:spacing w:line="520" w:lineRule="exact"/>
        <w:ind w:firstLine="560"/>
        <w:rPr>
          <w:rFonts w:ascii="仿宋_GB2312" w:eastAsia="仿宋_GB2312" w:hAnsi="仿宋"/>
          <w:color w:val="000000"/>
          <w:sz w:val="24"/>
          <w:szCs w:val="24"/>
        </w:rPr>
      </w:pPr>
      <w:r>
        <w:rPr>
          <w:rFonts w:ascii="仿宋_GB2312" w:eastAsia="仿宋_GB2312" w:hAnsi="仿宋" w:hint="eastAsia"/>
          <w:color w:val="000000"/>
          <w:sz w:val="24"/>
          <w:szCs w:val="24"/>
        </w:rPr>
        <w:t>（一</w:t>
      </w:r>
      <w:r>
        <w:rPr>
          <w:rFonts w:ascii="仿宋_GB2312" w:eastAsia="仿宋_GB2312" w:hAnsi="仿宋"/>
          <w:color w:val="000000"/>
          <w:sz w:val="24"/>
          <w:szCs w:val="24"/>
        </w:rPr>
        <w:t>）</w:t>
      </w:r>
      <w:r w:rsidR="00995B07" w:rsidRPr="00683BFC">
        <w:rPr>
          <w:rFonts w:ascii="仿宋_GB2312" w:eastAsia="仿宋_GB2312" w:hAnsi="仿宋" w:hint="eastAsia"/>
          <w:color w:val="000000"/>
          <w:sz w:val="24"/>
          <w:szCs w:val="24"/>
        </w:rPr>
        <w:t>优秀组织奖</w:t>
      </w:r>
    </w:p>
    <w:p w:rsidR="00995B07" w:rsidRPr="00683BFC" w:rsidRDefault="00995B07" w:rsidP="00A60BBD">
      <w:pPr>
        <w:spacing w:line="520" w:lineRule="exact"/>
        <w:ind w:firstLine="560"/>
        <w:rPr>
          <w:rFonts w:ascii="仿宋_GB2312" w:eastAsia="仿宋_GB2312" w:hAnsi="仿宋"/>
          <w:color w:val="000000"/>
          <w:sz w:val="24"/>
          <w:szCs w:val="24"/>
        </w:rPr>
      </w:pPr>
      <w:r w:rsidRPr="00683BFC">
        <w:rPr>
          <w:rFonts w:ascii="仿宋_GB2312" w:eastAsia="仿宋_GB2312" w:hAnsi="仿宋" w:hint="eastAsia"/>
          <w:color w:val="000000"/>
          <w:sz w:val="24"/>
          <w:szCs w:val="24"/>
        </w:rPr>
        <w:t>优秀组织奖颁发给实践组织工作中表现突出的院系团委。组织工作分数</w:t>
      </w:r>
      <w:r w:rsidRPr="00C5099D">
        <w:rPr>
          <w:rFonts w:ascii="仿宋_GB2312" w:eastAsia="仿宋_GB2312" w:hAnsi="仿宋" w:hint="eastAsia"/>
          <w:color w:val="000000" w:themeColor="text1"/>
          <w:sz w:val="24"/>
          <w:szCs w:val="24"/>
        </w:rPr>
        <w:t>最高的10个左右</w:t>
      </w:r>
      <w:r w:rsidRPr="00683BFC">
        <w:rPr>
          <w:rFonts w:ascii="仿宋_GB2312" w:eastAsia="仿宋_GB2312" w:hAnsi="仿宋" w:hint="eastAsia"/>
          <w:color w:val="000000"/>
          <w:sz w:val="24"/>
          <w:szCs w:val="24"/>
        </w:rPr>
        <w:t>院系获优秀组织奖。</w:t>
      </w:r>
      <w:r w:rsidRPr="00C5099D">
        <w:rPr>
          <w:rFonts w:ascii="仿宋_GB2312" w:eastAsia="仿宋_GB2312" w:hAnsi="仿宋" w:hint="eastAsia"/>
          <w:color w:val="000000" w:themeColor="text1"/>
          <w:sz w:val="24"/>
          <w:szCs w:val="24"/>
        </w:rPr>
        <w:t>评分标准</w:t>
      </w:r>
      <w:r w:rsidRPr="00683BFC">
        <w:rPr>
          <w:rFonts w:ascii="仿宋_GB2312" w:eastAsia="仿宋_GB2312" w:hAnsi="仿宋" w:hint="eastAsia"/>
          <w:color w:val="000000"/>
          <w:sz w:val="24"/>
          <w:szCs w:val="24"/>
        </w:rPr>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6457"/>
      </w:tblGrid>
      <w:tr w:rsidR="00995B07" w:rsidRPr="00683BFC" w:rsidTr="00CB22E2">
        <w:trPr>
          <w:trHeight w:val="567"/>
        </w:trPr>
        <w:tc>
          <w:tcPr>
            <w:tcW w:w="2071" w:type="dxa"/>
            <w:vAlign w:val="center"/>
          </w:tcPr>
          <w:p w:rsidR="00995B07" w:rsidRPr="00683BFC" w:rsidRDefault="00995B07" w:rsidP="00A60BBD">
            <w:pPr>
              <w:spacing w:line="520" w:lineRule="exact"/>
              <w:jc w:val="center"/>
              <w:rPr>
                <w:rFonts w:ascii="仿宋_GB2312" w:eastAsia="仿宋_GB2312" w:hAnsi="仿宋"/>
                <w:color w:val="000000"/>
                <w:sz w:val="24"/>
                <w:szCs w:val="24"/>
              </w:rPr>
            </w:pPr>
            <w:r w:rsidRPr="00683BFC">
              <w:rPr>
                <w:rFonts w:ascii="仿宋_GB2312" w:eastAsia="仿宋_GB2312" w:hAnsi="仿宋" w:hint="eastAsia"/>
                <w:color w:val="000000"/>
                <w:sz w:val="24"/>
                <w:szCs w:val="24"/>
              </w:rPr>
              <w:t>分数构成</w:t>
            </w:r>
          </w:p>
        </w:tc>
        <w:tc>
          <w:tcPr>
            <w:tcW w:w="6457" w:type="dxa"/>
            <w:vAlign w:val="center"/>
          </w:tcPr>
          <w:p w:rsidR="00995B07" w:rsidRPr="00683BFC" w:rsidRDefault="00995B07" w:rsidP="00A60BBD">
            <w:pPr>
              <w:spacing w:line="520" w:lineRule="exact"/>
              <w:jc w:val="center"/>
              <w:rPr>
                <w:rFonts w:ascii="仿宋_GB2312" w:eastAsia="仿宋_GB2312" w:hAnsi="仿宋"/>
                <w:color w:val="000000"/>
                <w:sz w:val="24"/>
                <w:szCs w:val="24"/>
              </w:rPr>
            </w:pPr>
            <w:r w:rsidRPr="00683BFC">
              <w:rPr>
                <w:rFonts w:ascii="仿宋_GB2312" w:eastAsia="仿宋_GB2312" w:hAnsi="仿宋" w:hint="eastAsia"/>
                <w:color w:val="000000"/>
                <w:sz w:val="24"/>
                <w:szCs w:val="24"/>
              </w:rPr>
              <w:t>具体说明</w:t>
            </w:r>
          </w:p>
        </w:tc>
      </w:tr>
      <w:tr w:rsidR="00995B07" w:rsidRPr="00683BFC" w:rsidTr="00CB22E2">
        <w:trPr>
          <w:trHeight w:val="567"/>
        </w:trPr>
        <w:tc>
          <w:tcPr>
            <w:tcW w:w="2071" w:type="dxa"/>
            <w:vAlign w:val="center"/>
          </w:tcPr>
          <w:p w:rsidR="00995B07" w:rsidRPr="00683BFC" w:rsidRDefault="00995B07" w:rsidP="00A60BBD">
            <w:pPr>
              <w:spacing w:line="520" w:lineRule="exact"/>
              <w:jc w:val="center"/>
              <w:rPr>
                <w:rFonts w:ascii="仿宋_GB2312" w:eastAsia="仿宋_GB2312" w:hAnsi="仿宋"/>
                <w:color w:val="000000"/>
                <w:sz w:val="24"/>
                <w:szCs w:val="24"/>
              </w:rPr>
            </w:pPr>
            <w:r w:rsidRPr="00683BFC">
              <w:rPr>
                <w:rFonts w:ascii="仿宋_GB2312" w:eastAsia="仿宋_GB2312" w:hAnsi="仿宋" w:hint="eastAsia"/>
                <w:color w:val="000000"/>
                <w:sz w:val="24"/>
                <w:szCs w:val="24"/>
              </w:rPr>
              <w:t>基础分</w:t>
            </w:r>
          </w:p>
        </w:tc>
        <w:tc>
          <w:tcPr>
            <w:tcW w:w="6457" w:type="dxa"/>
            <w:vAlign w:val="center"/>
          </w:tcPr>
          <w:p w:rsidR="00995B07" w:rsidRPr="00683BFC" w:rsidRDefault="00995B07" w:rsidP="00A60BBD">
            <w:pPr>
              <w:spacing w:line="520" w:lineRule="exact"/>
              <w:jc w:val="center"/>
              <w:rPr>
                <w:rFonts w:ascii="仿宋_GB2312" w:eastAsia="仿宋_GB2312" w:hAnsi="仿宋"/>
                <w:color w:val="000000"/>
                <w:sz w:val="24"/>
                <w:szCs w:val="24"/>
              </w:rPr>
            </w:pPr>
            <w:r w:rsidRPr="00683BFC">
              <w:rPr>
                <w:rFonts w:ascii="仿宋_GB2312" w:eastAsia="仿宋_GB2312" w:hAnsi="仿宋" w:hint="eastAsia"/>
                <w:color w:val="000000"/>
                <w:sz w:val="24"/>
                <w:szCs w:val="24"/>
              </w:rPr>
              <w:t>院系派出团队数量×2</w:t>
            </w:r>
          </w:p>
        </w:tc>
      </w:tr>
      <w:tr w:rsidR="00995B07" w:rsidRPr="00683BFC" w:rsidTr="00CB22E2">
        <w:trPr>
          <w:cantSplit/>
          <w:trHeight w:val="567"/>
        </w:trPr>
        <w:tc>
          <w:tcPr>
            <w:tcW w:w="2071" w:type="dxa"/>
            <w:vMerge w:val="restart"/>
            <w:vAlign w:val="center"/>
          </w:tcPr>
          <w:p w:rsidR="00995B07" w:rsidRPr="00683BFC" w:rsidRDefault="00995B07" w:rsidP="00A60BBD">
            <w:pPr>
              <w:spacing w:line="520" w:lineRule="exact"/>
              <w:jc w:val="center"/>
              <w:rPr>
                <w:rFonts w:ascii="仿宋_GB2312" w:eastAsia="仿宋_GB2312" w:hAnsi="仿宋"/>
                <w:color w:val="000000"/>
                <w:sz w:val="24"/>
                <w:szCs w:val="24"/>
              </w:rPr>
            </w:pPr>
            <w:r w:rsidRPr="00683BFC">
              <w:rPr>
                <w:rFonts w:ascii="仿宋_GB2312" w:eastAsia="仿宋_GB2312" w:hAnsi="仿宋" w:hint="eastAsia"/>
                <w:color w:val="000000"/>
                <w:sz w:val="24"/>
                <w:szCs w:val="24"/>
              </w:rPr>
              <w:t>附加分</w:t>
            </w:r>
          </w:p>
        </w:tc>
        <w:tc>
          <w:tcPr>
            <w:tcW w:w="6457" w:type="dxa"/>
            <w:vAlign w:val="center"/>
          </w:tcPr>
          <w:p w:rsidR="00995B07" w:rsidRPr="00683BFC" w:rsidRDefault="00995B07" w:rsidP="00A60BBD">
            <w:pPr>
              <w:spacing w:line="520" w:lineRule="exact"/>
              <w:jc w:val="center"/>
              <w:rPr>
                <w:rFonts w:ascii="仿宋_GB2312" w:eastAsia="仿宋_GB2312" w:hAnsi="仿宋"/>
                <w:color w:val="000000"/>
                <w:sz w:val="24"/>
                <w:szCs w:val="24"/>
              </w:rPr>
            </w:pPr>
            <w:r w:rsidRPr="00683BFC">
              <w:rPr>
                <w:rFonts w:ascii="仿宋_GB2312" w:eastAsia="仿宋_GB2312" w:hAnsi="仿宋" w:hint="eastAsia"/>
                <w:color w:val="000000"/>
                <w:sz w:val="24"/>
                <w:szCs w:val="24"/>
              </w:rPr>
              <w:t>院系派出的团队中每获一个优秀团队奖，加5分</w:t>
            </w:r>
          </w:p>
        </w:tc>
      </w:tr>
      <w:tr w:rsidR="00995B07" w:rsidRPr="00683BFC" w:rsidTr="00CB22E2">
        <w:trPr>
          <w:cantSplit/>
          <w:trHeight w:val="567"/>
        </w:trPr>
        <w:tc>
          <w:tcPr>
            <w:tcW w:w="2071" w:type="dxa"/>
            <w:vMerge/>
            <w:vAlign w:val="center"/>
          </w:tcPr>
          <w:p w:rsidR="00995B07" w:rsidRPr="00683BFC" w:rsidRDefault="00995B07" w:rsidP="00A60BBD">
            <w:pPr>
              <w:spacing w:line="520" w:lineRule="exact"/>
              <w:ind w:firstLine="560"/>
              <w:jc w:val="center"/>
              <w:rPr>
                <w:rFonts w:ascii="仿宋_GB2312" w:eastAsia="仿宋_GB2312" w:hAnsi="仿宋"/>
                <w:color w:val="000000"/>
                <w:sz w:val="24"/>
                <w:szCs w:val="24"/>
              </w:rPr>
            </w:pPr>
          </w:p>
        </w:tc>
        <w:tc>
          <w:tcPr>
            <w:tcW w:w="6457" w:type="dxa"/>
            <w:vAlign w:val="center"/>
          </w:tcPr>
          <w:p w:rsidR="00995B07" w:rsidRPr="00683BFC" w:rsidRDefault="00995B07" w:rsidP="00A60BBD">
            <w:pPr>
              <w:spacing w:line="520" w:lineRule="exact"/>
              <w:jc w:val="center"/>
              <w:rPr>
                <w:rFonts w:ascii="仿宋_GB2312" w:eastAsia="仿宋_GB2312" w:hAnsi="仿宋"/>
                <w:color w:val="000000"/>
                <w:sz w:val="24"/>
                <w:szCs w:val="24"/>
              </w:rPr>
            </w:pPr>
            <w:r w:rsidRPr="00683BFC">
              <w:rPr>
                <w:rFonts w:ascii="仿宋_GB2312" w:eastAsia="仿宋_GB2312" w:hAnsi="仿宋" w:hint="eastAsia"/>
                <w:color w:val="000000"/>
                <w:sz w:val="24"/>
                <w:szCs w:val="24"/>
              </w:rPr>
              <w:t>每获一个优秀领队老师奖，加5分</w:t>
            </w:r>
          </w:p>
        </w:tc>
      </w:tr>
      <w:tr w:rsidR="00995B07" w:rsidRPr="00683BFC" w:rsidTr="00CB22E2">
        <w:trPr>
          <w:cantSplit/>
          <w:trHeight w:val="567"/>
        </w:trPr>
        <w:tc>
          <w:tcPr>
            <w:tcW w:w="2071" w:type="dxa"/>
            <w:vMerge/>
            <w:vAlign w:val="center"/>
          </w:tcPr>
          <w:p w:rsidR="00995B07" w:rsidRPr="00683BFC" w:rsidRDefault="00995B07" w:rsidP="00A60BBD">
            <w:pPr>
              <w:spacing w:line="520" w:lineRule="exact"/>
              <w:ind w:firstLine="560"/>
              <w:jc w:val="center"/>
              <w:rPr>
                <w:rFonts w:ascii="仿宋_GB2312" w:eastAsia="仿宋_GB2312" w:hAnsi="仿宋"/>
                <w:color w:val="000000"/>
                <w:sz w:val="24"/>
                <w:szCs w:val="24"/>
              </w:rPr>
            </w:pPr>
          </w:p>
        </w:tc>
        <w:tc>
          <w:tcPr>
            <w:tcW w:w="6457" w:type="dxa"/>
            <w:vAlign w:val="center"/>
          </w:tcPr>
          <w:p w:rsidR="00995B07" w:rsidRPr="00683BFC" w:rsidRDefault="00995B07" w:rsidP="00A60BBD">
            <w:pPr>
              <w:spacing w:line="520" w:lineRule="exact"/>
              <w:jc w:val="center"/>
              <w:rPr>
                <w:rFonts w:ascii="仿宋_GB2312" w:eastAsia="仿宋_GB2312" w:hAnsi="仿宋"/>
                <w:color w:val="000000"/>
                <w:sz w:val="24"/>
                <w:szCs w:val="24"/>
              </w:rPr>
            </w:pPr>
            <w:r w:rsidRPr="00683BFC">
              <w:rPr>
                <w:rFonts w:ascii="仿宋_GB2312" w:eastAsia="仿宋_GB2312" w:hAnsi="仿宋" w:hint="eastAsia"/>
                <w:color w:val="000000"/>
                <w:sz w:val="24"/>
                <w:szCs w:val="24"/>
              </w:rPr>
              <w:t>每获一个先进个人奖，加1分</w:t>
            </w:r>
          </w:p>
        </w:tc>
      </w:tr>
    </w:tbl>
    <w:p w:rsidR="00995B07" w:rsidRPr="00683BFC" w:rsidRDefault="00995B07" w:rsidP="00A60BBD">
      <w:pPr>
        <w:spacing w:line="520" w:lineRule="exact"/>
        <w:rPr>
          <w:rFonts w:ascii="仿宋_GB2312" w:eastAsia="仿宋_GB2312" w:hAnsi="仿宋"/>
          <w:color w:val="000000"/>
          <w:sz w:val="24"/>
          <w:szCs w:val="24"/>
        </w:rPr>
      </w:pPr>
      <w:r w:rsidRPr="00683BFC">
        <w:rPr>
          <w:rFonts w:ascii="仿宋_GB2312" w:eastAsia="仿宋_GB2312" w:hAnsi="仿宋" w:hint="eastAsia"/>
          <w:color w:val="000000"/>
          <w:sz w:val="24"/>
          <w:szCs w:val="24"/>
        </w:rPr>
        <w:t>注：优秀组织单位的评选，学校将继续主要围绕各院（系）在</w:t>
      </w:r>
      <w:r w:rsidR="00435607">
        <w:rPr>
          <w:rFonts w:ascii="仿宋_GB2312" w:eastAsia="仿宋_GB2312" w:hAnsi="仿宋" w:hint="eastAsia"/>
          <w:color w:val="000000"/>
          <w:sz w:val="24"/>
          <w:szCs w:val="24"/>
        </w:rPr>
        <w:t>2016</w:t>
      </w:r>
      <w:r w:rsidRPr="00683BFC">
        <w:rPr>
          <w:rFonts w:ascii="仿宋_GB2312" w:eastAsia="仿宋_GB2312" w:hAnsi="仿宋" w:hint="eastAsia"/>
          <w:color w:val="000000"/>
          <w:sz w:val="24"/>
          <w:szCs w:val="24"/>
        </w:rPr>
        <w:t>年学生暑期社会实践活动中组织动员、立项申报、办理保险、经费支持、开展出征仪式、安全培训与宣传保障、总结评比与表彰等多方面的综合表现情况进行评比。</w:t>
      </w:r>
    </w:p>
    <w:p w:rsidR="00995B07" w:rsidRPr="00683BFC" w:rsidRDefault="00C30E4B" w:rsidP="00A60BBD">
      <w:pPr>
        <w:spacing w:line="520" w:lineRule="exact"/>
        <w:ind w:firstLine="560"/>
        <w:rPr>
          <w:rFonts w:ascii="仿宋_GB2312" w:eastAsia="仿宋_GB2312" w:hAnsi="仿宋"/>
          <w:sz w:val="24"/>
          <w:szCs w:val="24"/>
        </w:rPr>
      </w:pPr>
      <w:r>
        <w:rPr>
          <w:rFonts w:ascii="仿宋_GB2312" w:eastAsia="仿宋_GB2312" w:hAnsi="仿宋" w:hint="eastAsia"/>
          <w:sz w:val="24"/>
          <w:szCs w:val="24"/>
        </w:rPr>
        <w:t>（二</w:t>
      </w:r>
      <w:r>
        <w:rPr>
          <w:rFonts w:ascii="仿宋_GB2312" w:eastAsia="仿宋_GB2312" w:hAnsi="仿宋"/>
          <w:sz w:val="24"/>
          <w:szCs w:val="24"/>
        </w:rPr>
        <w:t>）</w:t>
      </w:r>
      <w:r w:rsidR="00995B07" w:rsidRPr="00683BFC">
        <w:rPr>
          <w:rFonts w:ascii="仿宋_GB2312" w:eastAsia="仿宋_GB2312" w:hAnsi="仿宋" w:hint="eastAsia"/>
          <w:sz w:val="24"/>
          <w:szCs w:val="24"/>
        </w:rPr>
        <w:t>优秀指导教师奖</w:t>
      </w:r>
    </w:p>
    <w:p w:rsidR="00995B07" w:rsidRPr="00683BFC" w:rsidRDefault="00995B07" w:rsidP="00A60BBD">
      <w:pPr>
        <w:spacing w:line="520" w:lineRule="exact"/>
        <w:ind w:firstLine="560"/>
        <w:rPr>
          <w:rFonts w:ascii="仿宋_GB2312" w:eastAsia="仿宋_GB2312" w:hAnsi="仿宋"/>
          <w:sz w:val="24"/>
          <w:szCs w:val="24"/>
        </w:rPr>
      </w:pPr>
      <w:r w:rsidRPr="00683BFC">
        <w:rPr>
          <w:rFonts w:ascii="仿宋_GB2312" w:eastAsia="仿宋_GB2312" w:hAnsi="仿宋" w:hint="eastAsia"/>
          <w:sz w:val="24"/>
          <w:szCs w:val="24"/>
        </w:rPr>
        <w:t>优秀指导教师奖颁发给随团指导实践活动，表现突出的领队教师。</w:t>
      </w:r>
    </w:p>
    <w:p w:rsidR="00995B07" w:rsidRPr="00683BFC" w:rsidRDefault="00995B07" w:rsidP="00A60BBD">
      <w:pPr>
        <w:spacing w:line="520" w:lineRule="exact"/>
        <w:ind w:firstLine="560"/>
        <w:rPr>
          <w:rFonts w:ascii="仿宋_GB2312" w:eastAsia="仿宋_GB2312" w:hAnsi="仿宋"/>
          <w:sz w:val="24"/>
          <w:szCs w:val="24"/>
        </w:rPr>
      </w:pPr>
      <w:r w:rsidRPr="00683BFC">
        <w:rPr>
          <w:rFonts w:ascii="仿宋_GB2312" w:eastAsia="仿宋_GB2312" w:hAnsi="仿宋" w:hint="eastAsia"/>
          <w:sz w:val="24"/>
          <w:szCs w:val="24"/>
        </w:rPr>
        <w:t>评奖标准：</w:t>
      </w:r>
    </w:p>
    <w:p w:rsidR="00995B07" w:rsidRPr="00683BFC" w:rsidRDefault="00995B07" w:rsidP="00A60BBD">
      <w:pPr>
        <w:spacing w:line="520" w:lineRule="exact"/>
        <w:ind w:firstLine="560"/>
        <w:rPr>
          <w:rFonts w:ascii="仿宋_GB2312" w:eastAsia="仿宋_GB2312" w:hAnsi="仿宋"/>
          <w:sz w:val="24"/>
          <w:szCs w:val="24"/>
        </w:rPr>
      </w:pPr>
      <w:r w:rsidRPr="00683BFC">
        <w:rPr>
          <w:rFonts w:ascii="仿宋_GB2312" w:eastAsia="仿宋_GB2312" w:hAnsi="仿宋" w:hint="eastAsia"/>
          <w:sz w:val="24"/>
          <w:szCs w:val="24"/>
        </w:rPr>
        <w:t xml:space="preserve">评奖实行百分制，由各院（系）团委依据以下几点打分： </w:t>
      </w:r>
    </w:p>
    <w:p w:rsidR="00995B07" w:rsidRPr="00683BFC" w:rsidRDefault="00C30E4B" w:rsidP="00A60BBD">
      <w:pPr>
        <w:spacing w:line="520" w:lineRule="exact"/>
        <w:ind w:firstLineChars="200" w:firstLine="480"/>
        <w:rPr>
          <w:rFonts w:ascii="仿宋_GB2312" w:eastAsia="仿宋_GB2312" w:hAnsi="仿宋"/>
          <w:sz w:val="24"/>
          <w:szCs w:val="24"/>
        </w:rPr>
      </w:pPr>
      <w:r>
        <w:rPr>
          <w:rFonts w:ascii="仿宋_GB2312" w:eastAsia="仿宋_GB2312" w:hAnsi="仿宋" w:hint="eastAsia"/>
          <w:sz w:val="24"/>
          <w:szCs w:val="24"/>
        </w:rPr>
        <w:t>1.</w:t>
      </w:r>
      <w:r w:rsidR="00995B07" w:rsidRPr="00683BFC">
        <w:rPr>
          <w:rFonts w:ascii="仿宋_GB2312" w:eastAsia="仿宋_GB2312" w:hAnsi="仿宋" w:hint="eastAsia"/>
          <w:sz w:val="24"/>
          <w:szCs w:val="24"/>
        </w:rPr>
        <w:t>实践中确实带领团队、指导实践活动；</w:t>
      </w:r>
    </w:p>
    <w:p w:rsidR="00995B07" w:rsidRPr="00683BFC" w:rsidRDefault="00C30E4B" w:rsidP="00A60BBD">
      <w:pPr>
        <w:spacing w:line="520" w:lineRule="exact"/>
        <w:ind w:firstLineChars="200" w:firstLine="480"/>
        <w:rPr>
          <w:rFonts w:ascii="仿宋_GB2312" w:eastAsia="仿宋_GB2312" w:hAnsi="仿宋"/>
          <w:sz w:val="24"/>
          <w:szCs w:val="24"/>
        </w:rPr>
      </w:pPr>
      <w:r>
        <w:rPr>
          <w:rFonts w:ascii="仿宋_GB2312" w:eastAsia="仿宋_GB2312" w:hAnsi="仿宋"/>
          <w:sz w:val="24"/>
          <w:szCs w:val="24"/>
        </w:rPr>
        <w:t>2.</w:t>
      </w:r>
      <w:r w:rsidR="00995B07" w:rsidRPr="00683BFC">
        <w:rPr>
          <w:rFonts w:ascii="仿宋_GB2312" w:eastAsia="仿宋_GB2312" w:hAnsi="仿宋" w:hint="eastAsia"/>
          <w:sz w:val="24"/>
          <w:szCs w:val="24"/>
        </w:rPr>
        <w:t>能够及时、妥善处理团队内突发事件；</w:t>
      </w:r>
    </w:p>
    <w:p w:rsidR="00995B07" w:rsidRPr="00683BFC" w:rsidRDefault="00C30E4B" w:rsidP="00A60BBD">
      <w:pPr>
        <w:spacing w:line="520" w:lineRule="exact"/>
        <w:ind w:firstLineChars="200" w:firstLine="480"/>
        <w:rPr>
          <w:rFonts w:ascii="仿宋_GB2312" w:eastAsia="仿宋_GB2312" w:hAnsi="仿宋"/>
          <w:sz w:val="24"/>
          <w:szCs w:val="24"/>
        </w:rPr>
      </w:pPr>
      <w:r>
        <w:rPr>
          <w:rFonts w:ascii="仿宋_GB2312" w:eastAsia="仿宋_GB2312" w:hAnsi="仿宋"/>
          <w:sz w:val="24"/>
          <w:szCs w:val="24"/>
        </w:rPr>
        <w:t>3.</w:t>
      </w:r>
      <w:r w:rsidR="00995B07" w:rsidRPr="00683BFC">
        <w:rPr>
          <w:rFonts w:ascii="仿宋_GB2312" w:eastAsia="仿宋_GB2312" w:hAnsi="仿宋" w:hint="eastAsia"/>
          <w:sz w:val="24"/>
          <w:szCs w:val="24"/>
        </w:rPr>
        <w:t>能够协调好与接待单位的关系；</w:t>
      </w:r>
    </w:p>
    <w:p w:rsidR="00995B07" w:rsidRPr="00683BFC" w:rsidRDefault="00C30E4B" w:rsidP="00A60BBD">
      <w:pPr>
        <w:spacing w:line="520" w:lineRule="exact"/>
        <w:ind w:firstLineChars="200" w:firstLine="480"/>
        <w:rPr>
          <w:rFonts w:ascii="仿宋_GB2312" w:eastAsia="仿宋_GB2312" w:hAnsi="仿宋"/>
          <w:sz w:val="24"/>
          <w:szCs w:val="24"/>
        </w:rPr>
      </w:pPr>
      <w:r>
        <w:rPr>
          <w:rFonts w:ascii="仿宋_GB2312" w:eastAsia="仿宋_GB2312" w:hAnsi="仿宋"/>
          <w:sz w:val="24"/>
          <w:szCs w:val="24"/>
        </w:rPr>
        <w:t>4.</w:t>
      </w:r>
      <w:r w:rsidR="00995B07" w:rsidRPr="00683BFC">
        <w:rPr>
          <w:rFonts w:ascii="仿宋_GB2312" w:eastAsia="仿宋_GB2312" w:hAnsi="仿宋" w:hint="eastAsia"/>
          <w:sz w:val="24"/>
          <w:szCs w:val="24"/>
        </w:rPr>
        <w:t>能够深入到实践活动中，与同学同甘共苦；</w:t>
      </w:r>
    </w:p>
    <w:p w:rsidR="00995B07" w:rsidRPr="00683BFC" w:rsidRDefault="00C30E4B" w:rsidP="00A60BBD">
      <w:pPr>
        <w:spacing w:line="520" w:lineRule="exact"/>
        <w:ind w:firstLineChars="200" w:firstLine="480"/>
        <w:rPr>
          <w:rFonts w:ascii="仿宋_GB2312" w:eastAsia="仿宋_GB2312" w:hAnsi="仿宋"/>
          <w:sz w:val="24"/>
          <w:szCs w:val="24"/>
        </w:rPr>
      </w:pPr>
      <w:r>
        <w:rPr>
          <w:rFonts w:ascii="仿宋_GB2312" w:eastAsia="仿宋_GB2312" w:hAnsi="仿宋"/>
          <w:sz w:val="24"/>
          <w:szCs w:val="24"/>
        </w:rPr>
        <w:t>5.</w:t>
      </w:r>
      <w:r w:rsidR="00995B07" w:rsidRPr="00683BFC">
        <w:rPr>
          <w:rFonts w:ascii="仿宋_GB2312" w:eastAsia="仿宋_GB2312" w:hAnsi="仿宋" w:hint="eastAsia"/>
          <w:sz w:val="24"/>
          <w:szCs w:val="24"/>
        </w:rPr>
        <w:t>能够有效指导团队开展社会实践，并取得丰硕成果；</w:t>
      </w:r>
    </w:p>
    <w:p w:rsidR="00995B07" w:rsidRPr="00683BFC" w:rsidRDefault="00C30E4B" w:rsidP="00A60BBD">
      <w:pPr>
        <w:spacing w:line="520" w:lineRule="exact"/>
        <w:ind w:firstLineChars="200" w:firstLine="480"/>
        <w:rPr>
          <w:rFonts w:ascii="仿宋_GB2312" w:eastAsia="仿宋_GB2312" w:hAnsi="仿宋"/>
          <w:sz w:val="24"/>
          <w:szCs w:val="24"/>
        </w:rPr>
      </w:pPr>
      <w:r>
        <w:rPr>
          <w:rFonts w:ascii="仿宋_GB2312" w:eastAsia="仿宋_GB2312" w:hAnsi="仿宋"/>
          <w:sz w:val="24"/>
          <w:szCs w:val="24"/>
        </w:rPr>
        <w:t>6.</w:t>
      </w:r>
      <w:r w:rsidR="00995B07" w:rsidRPr="00683BFC">
        <w:rPr>
          <w:rFonts w:ascii="仿宋_GB2312" w:eastAsia="仿宋_GB2312" w:hAnsi="仿宋" w:hint="eastAsia"/>
          <w:sz w:val="24"/>
          <w:szCs w:val="24"/>
        </w:rPr>
        <w:t>原则上所带领团队获得优秀或先进团队。</w:t>
      </w:r>
    </w:p>
    <w:p w:rsidR="00995B07" w:rsidRPr="00683BFC" w:rsidRDefault="00EC05DA" w:rsidP="00A60BBD">
      <w:pPr>
        <w:spacing w:line="520" w:lineRule="exact"/>
        <w:ind w:firstLine="560"/>
        <w:rPr>
          <w:rFonts w:ascii="仿宋_GB2312" w:eastAsia="仿宋_GB2312" w:hAnsi="仿宋"/>
          <w:sz w:val="24"/>
          <w:szCs w:val="24"/>
        </w:rPr>
      </w:pPr>
      <w:r>
        <w:rPr>
          <w:rFonts w:ascii="仿宋_GB2312" w:eastAsia="仿宋_GB2312" w:hAnsi="仿宋" w:hint="eastAsia"/>
          <w:sz w:val="24"/>
          <w:szCs w:val="24"/>
        </w:rPr>
        <w:t>（三</w:t>
      </w:r>
      <w:r>
        <w:rPr>
          <w:rFonts w:ascii="仿宋_GB2312" w:eastAsia="仿宋_GB2312" w:hAnsi="仿宋"/>
          <w:sz w:val="24"/>
          <w:szCs w:val="24"/>
        </w:rPr>
        <w:t>）</w:t>
      </w:r>
      <w:r w:rsidR="00995B07" w:rsidRPr="00683BFC">
        <w:rPr>
          <w:rFonts w:ascii="仿宋_GB2312" w:eastAsia="仿宋_GB2312" w:hAnsi="仿宋" w:hint="eastAsia"/>
          <w:sz w:val="24"/>
          <w:szCs w:val="24"/>
        </w:rPr>
        <w:t>先进个人奖</w:t>
      </w:r>
    </w:p>
    <w:p w:rsidR="00995B07" w:rsidRPr="00683BFC" w:rsidRDefault="00995B07" w:rsidP="00A60BBD">
      <w:pPr>
        <w:spacing w:line="520" w:lineRule="exact"/>
        <w:ind w:firstLine="560"/>
        <w:rPr>
          <w:rFonts w:ascii="仿宋_GB2312" w:eastAsia="仿宋_GB2312" w:hAnsi="仿宋"/>
          <w:sz w:val="24"/>
          <w:szCs w:val="24"/>
        </w:rPr>
      </w:pPr>
      <w:r w:rsidRPr="00683BFC">
        <w:rPr>
          <w:rFonts w:ascii="仿宋_GB2312" w:eastAsia="仿宋_GB2312" w:hAnsi="仿宋" w:hint="eastAsia"/>
          <w:sz w:val="24"/>
          <w:szCs w:val="24"/>
        </w:rPr>
        <w:t>先进个人奖颁发给参加实践活动中表现突出的个人。</w:t>
      </w:r>
    </w:p>
    <w:p w:rsidR="00995B07" w:rsidRPr="00683BFC" w:rsidRDefault="00995B07" w:rsidP="00A60BBD">
      <w:pPr>
        <w:spacing w:line="520" w:lineRule="exact"/>
        <w:ind w:firstLine="560"/>
        <w:rPr>
          <w:rFonts w:ascii="仿宋_GB2312" w:eastAsia="仿宋_GB2312" w:hAnsi="仿宋"/>
          <w:sz w:val="24"/>
          <w:szCs w:val="24"/>
        </w:rPr>
      </w:pPr>
      <w:r w:rsidRPr="00683BFC">
        <w:rPr>
          <w:rFonts w:ascii="仿宋_GB2312" w:eastAsia="仿宋_GB2312" w:hAnsi="仿宋" w:hint="eastAsia"/>
          <w:sz w:val="24"/>
          <w:szCs w:val="24"/>
        </w:rPr>
        <w:lastRenderedPageBreak/>
        <w:t>申请条件：</w:t>
      </w:r>
    </w:p>
    <w:tbl>
      <w:tblPr>
        <w:tblW w:w="79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950"/>
      </w:tblGrid>
      <w:tr w:rsidR="00995B07" w:rsidRPr="00683BFC" w:rsidTr="00352B0B">
        <w:trPr>
          <w:trHeight w:val="567"/>
          <w:jc w:val="center"/>
        </w:trPr>
        <w:tc>
          <w:tcPr>
            <w:tcW w:w="7950" w:type="dxa"/>
            <w:tcBorders>
              <w:top w:val="single" w:sz="4" w:space="0" w:color="auto"/>
              <w:left w:val="single" w:sz="4" w:space="0" w:color="auto"/>
              <w:right w:val="single" w:sz="4" w:space="0" w:color="auto"/>
            </w:tcBorders>
          </w:tcPr>
          <w:p w:rsidR="00995B07" w:rsidRPr="00683BFC" w:rsidRDefault="00995B07" w:rsidP="00A60BBD">
            <w:pPr>
              <w:spacing w:line="520" w:lineRule="exact"/>
              <w:ind w:firstLine="560"/>
              <w:rPr>
                <w:rFonts w:ascii="仿宋_GB2312" w:eastAsia="仿宋_GB2312" w:hAnsi="仿宋"/>
                <w:sz w:val="24"/>
                <w:szCs w:val="24"/>
              </w:rPr>
            </w:pPr>
            <w:r w:rsidRPr="00683BFC">
              <w:rPr>
                <w:rFonts w:ascii="仿宋_GB2312" w:eastAsia="仿宋_GB2312" w:hAnsi="仿宋" w:hint="eastAsia"/>
                <w:sz w:val="24"/>
                <w:szCs w:val="24"/>
              </w:rPr>
              <w:t>先进个人奖：</w:t>
            </w:r>
          </w:p>
        </w:tc>
      </w:tr>
      <w:tr w:rsidR="00995B07" w:rsidRPr="00683BFC" w:rsidTr="00352B0B">
        <w:trPr>
          <w:trHeight w:val="567"/>
          <w:jc w:val="center"/>
        </w:trPr>
        <w:tc>
          <w:tcPr>
            <w:tcW w:w="7950" w:type="dxa"/>
            <w:tcBorders>
              <w:left w:val="single" w:sz="4" w:space="0" w:color="auto"/>
              <w:right w:val="single" w:sz="4" w:space="0" w:color="auto"/>
            </w:tcBorders>
          </w:tcPr>
          <w:p w:rsidR="00995B07" w:rsidRPr="00683BFC" w:rsidRDefault="00995B07" w:rsidP="00A60BBD">
            <w:pPr>
              <w:spacing w:line="520" w:lineRule="exact"/>
              <w:rPr>
                <w:rFonts w:ascii="仿宋_GB2312" w:eastAsia="仿宋_GB2312" w:hAnsi="仿宋"/>
                <w:sz w:val="24"/>
                <w:szCs w:val="24"/>
              </w:rPr>
            </w:pPr>
            <w:r w:rsidRPr="00683BFC">
              <w:rPr>
                <w:rFonts w:ascii="仿宋_GB2312" w:eastAsia="仿宋_GB2312" w:hAnsi="仿宋" w:hint="eastAsia"/>
                <w:sz w:val="24"/>
                <w:szCs w:val="24"/>
              </w:rPr>
              <w:t>1．在活动中不辞劳累，热心助人；</w:t>
            </w:r>
          </w:p>
        </w:tc>
      </w:tr>
      <w:tr w:rsidR="00995B07" w:rsidRPr="00683BFC" w:rsidTr="00352B0B">
        <w:trPr>
          <w:trHeight w:val="567"/>
          <w:jc w:val="center"/>
        </w:trPr>
        <w:tc>
          <w:tcPr>
            <w:tcW w:w="7950" w:type="dxa"/>
            <w:tcBorders>
              <w:left w:val="single" w:sz="4" w:space="0" w:color="auto"/>
              <w:right w:val="single" w:sz="4" w:space="0" w:color="auto"/>
            </w:tcBorders>
          </w:tcPr>
          <w:p w:rsidR="00995B07" w:rsidRPr="00683BFC" w:rsidRDefault="00995B07" w:rsidP="00A60BBD">
            <w:pPr>
              <w:spacing w:line="520" w:lineRule="exact"/>
              <w:rPr>
                <w:rFonts w:ascii="仿宋_GB2312" w:eastAsia="仿宋_GB2312" w:hAnsi="仿宋"/>
                <w:sz w:val="24"/>
                <w:szCs w:val="24"/>
              </w:rPr>
            </w:pPr>
            <w:r w:rsidRPr="00683BFC">
              <w:rPr>
                <w:rFonts w:ascii="仿宋_GB2312" w:eastAsia="仿宋_GB2312" w:hAnsi="仿宋" w:hint="eastAsia"/>
                <w:sz w:val="24"/>
                <w:szCs w:val="24"/>
              </w:rPr>
              <w:t>2．圆满完成实践任务，对团队工作尽职尽责，对团队做出积极贡献；</w:t>
            </w:r>
          </w:p>
        </w:tc>
      </w:tr>
      <w:tr w:rsidR="00995B07" w:rsidRPr="00683BFC" w:rsidTr="00352B0B">
        <w:trPr>
          <w:trHeight w:val="567"/>
          <w:jc w:val="center"/>
        </w:trPr>
        <w:tc>
          <w:tcPr>
            <w:tcW w:w="7950" w:type="dxa"/>
            <w:tcBorders>
              <w:left w:val="single" w:sz="4" w:space="0" w:color="auto"/>
              <w:right w:val="single" w:sz="4" w:space="0" w:color="auto"/>
            </w:tcBorders>
          </w:tcPr>
          <w:p w:rsidR="00995B07" w:rsidRPr="00683BFC" w:rsidRDefault="00995B07" w:rsidP="00A60BBD">
            <w:pPr>
              <w:spacing w:line="520" w:lineRule="exact"/>
              <w:rPr>
                <w:rFonts w:ascii="仿宋_GB2312" w:eastAsia="仿宋_GB2312" w:hAnsi="仿宋"/>
                <w:sz w:val="24"/>
                <w:szCs w:val="24"/>
              </w:rPr>
            </w:pPr>
            <w:r w:rsidRPr="00683BFC">
              <w:rPr>
                <w:rFonts w:ascii="仿宋_GB2312" w:eastAsia="仿宋_GB2312" w:hAnsi="仿宋" w:hint="eastAsia"/>
                <w:sz w:val="24"/>
                <w:szCs w:val="24"/>
              </w:rPr>
              <w:t>3．在活动中重视集体，积极磨合不同个性队员之间关系；</w:t>
            </w:r>
          </w:p>
        </w:tc>
      </w:tr>
      <w:tr w:rsidR="00995B07" w:rsidRPr="00683BFC" w:rsidTr="00352B0B">
        <w:trPr>
          <w:trHeight w:val="567"/>
          <w:jc w:val="center"/>
        </w:trPr>
        <w:tc>
          <w:tcPr>
            <w:tcW w:w="7950" w:type="dxa"/>
            <w:tcBorders>
              <w:left w:val="single" w:sz="4" w:space="0" w:color="auto"/>
              <w:right w:val="single" w:sz="4" w:space="0" w:color="auto"/>
            </w:tcBorders>
          </w:tcPr>
          <w:p w:rsidR="00995B07" w:rsidRPr="00683BFC" w:rsidRDefault="00995B07" w:rsidP="00A60BBD">
            <w:pPr>
              <w:spacing w:line="520" w:lineRule="exact"/>
              <w:rPr>
                <w:rFonts w:ascii="仿宋_GB2312" w:eastAsia="仿宋_GB2312" w:hAnsi="仿宋"/>
                <w:sz w:val="24"/>
                <w:szCs w:val="24"/>
              </w:rPr>
            </w:pPr>
            <w:r w:rsidRPr="00683BFC">
              <w:rPr>
                <w:rFonts w:ascii="仿宋_GB2312" w:eastAsia="仿宋_GB2312" w:hAnsi="仿宋" w:hint="eastAsia"/>
                <w:sz w:val="24"/>
                <w:szCs w:val="24"/>
              </w:rPr>
              <w:t>4．实践论文或者调查报告受到指导教师</w:t>
            </w:r>
            <w:r w:rsidR="00653858" w:rsidRPr="00C5099D">
              <w:rPr>
                <w:rFonts w:ascii="仿宋_GB2312" w:eastAsia="仿宋_GB2312" w:hAnsi="仿宋" w:hint="eastAsia"/>
                <w:color w:val="000000" w:themeColor="text1"/>
                <w:sz w:val="24"/>
                <w:szCs w:val="24"/>
              </w:rPr>
              <w:t>肯定</w:t>
            </w:r>
            <w:r w:rsidRPr="00683BFC">
              <w:rPr>
                <w:rFonts w:ascii="仿宋_GB2312" w:eastAsia="仿宋_GB2312" w:hAnsi="仿宋" w:hint="eastAsia"/>
                <w:sz w:val="24"/>
                <w:szCs w:val="24"/>
              </w:rPr>
              <w:t>，对学科发展具有一定意义；</w:t>
            </w:r>
          </w:p>
        </w:tc>
      </w:tr>
      <w:tr w:rsidR="00995B07" w:rsidRPr="00683BFC" w:rsidTr="00352B0B">
        <w:trPr>
          <w:trHeight w:val="567"/>
          <w:jc w:val="center"/>
        </w:trPr>
        <w:tc>
          <w:tcPr>
            <w:tcW w:w="7950" w:type="dxa"/>
            <w:tcBorders>
              <w:left w:val="single" w:sz="4" w:space="0" w:color="auto"/>
              <w:bottom w:val="single" w:sz="4" w:space="0" w:color="auto"/>
              <w:right w:val="single" w:sz="4" w:space="0" w:color="auto"/>
            </w:tcBorders>
          </w:tcPr>
          <w:p w:rsidR="00995B07" w:rsidRPr="00683BFC" w:rsidRDefault="00995B07" w:rsidP="00A60BBD">
            <w:pPr>
              <w:spacing w:line="520" w:lineRule="exact"/>
              <w:rPr>
                <w:rFonts w:ascii="仿宋_GB2312" w:eastAsia="仿宋_GB2312" w:hAnsi="仿宋"/>
                <w:sz w:val="24"/>
                <w:szCs w:val="24"/>
              </w:rPr>
            </w:pPr>
            <w:r w:rsidRPr="00683BFC">
              <w:rPr>
                <w:rFonts w:ascii="仿宋_GB2312" w:eastAsia="仿宋_GB2312" w:hAnsi="仿宋" w:hint="eastAsia"/>
                <w:sz w:val="24"/>
                <w:szCs w:val="24"/>
              </w:rPr>
              <w:t>5．积极参加社会实践摄影大赛及成果展示交流等相关活动。</w:t>
            </w:r>
          </w:p>
        </w:tc>
      </w:tr>
    </w:tbl>
    <w:p w:rsidR="00995B07" w:rsidRPr="00683BFC" w:rsidRDefault="00DF17AE" w:rsidP="00A60BBD">
      <w:pPr>
        <w:spacing w:line="520" w:lineRule="exact"/>
        <w:ind w:firstLine="560"/>
        <w:rPr>
          <w:rFonts w:ascii="仿宋_GB2312" w:eastAsia="仿宋_GB2312" w:hAnsi="仿宋"/>
          <w:color w:val="000000"/>
          <w:sz w:val="24"/>
          <w:szCs w:val="24"/>
        </w:rPr>
      </w:pPr>
      <w:r>
        <w:rPr>
          <w:rFonts w:ascii="仿宋_GB2312" w:eastAsia="仿宋_GB2312" w:hAnsi="仿宋" w:hint="eastAsia"/>
          <w:sz w:val="24"/>
          <w:szCs w:val="24"/>
        </w:rPr>
        <w:t>（四</w:t>
      </w:r>
      <w:r>
        <w:rPr>
          <w:rFonts w:ascii="仿宋_GB2312" w:eastAsia="仿宋_GB2312" w:hAnsi="仿宋"/>
          <w:sz w:val="24"/>
          <w:szCs w:val="24"/>
        </w:rPr>
        <w:t>）</w:t>
      </w:r>
      <w:r w:rsidR="00995B07" w:rsidRPr="00683BFC">
        <w:rPr>
          <w:rFonts w:ascii="仿宋_GB2312" w:eastAsia="仿宋_GB2312" w:hAnsi="仿宋" w:hint="eastAsia"/>
          <w:color w:val="000000"/>
          <w:sz w:val="24"/>
          <w:szCs w:val="24"/>
        </w:rPr>
        <w:t>优秀调查报告奖（具体评比标准见本附件）</w:t>
      </w:r>
    </w:p>
    <w:p w:rsidR="00995B07" w:rsidRPr="00683BFC" w:rsidRDefault="00DF17AE" w:rsidP="00A60BBD">
      <w:pPr>
        <w:spacing w:line="520" w:lineRule="exact"/>
        <w:ind w:firstLine="560"/>
        <w:rPr>
          <w:rFonts w:ascii="仿宋_GB2312" w:eastAsia="仿宋_GB2312" w:hAnsi="仿宋"/>
          <w:sz w:val="24"/>
          <w:szCs w:val="24"/>
        </w:rPr>
      </w:pPr>
      <w:r>
        <w:rPr>
          <w:rFonts w:ascii="仿宋_GB2312" w:eastAsia="仿宋_GB2312" w:hAnsi="仿宋"/>
          <w:sz w:val="24"/>
          <w:szCs w:val="24"/>
        </w:rPr>
        <w:t>1.</w:t>
      </w:r>
      <w:r w:rsidR="00995B07" w:rsidRPr="00683BFC">
        <w:rPr>
          <w:rFonts w:ascii="仿宋_GB2312" w:eastAsia="仿宋_GB2312" w:hAnsi="仿宋" w:hint="eastAsia"/>
          <w:sz w:val="24"/>
          <w:szCs w:val="24"/>
        </w:rPr>
        <w:t>调查报告或论文紧密契合实践参考课题，具有较高的专业水平和创新性，有实质性的成果上报（包括实践论文发表，为当地发展提供建设性意见，设计方案受到当地政府企业重视等）；</w:t>
      </w:r>
    </w:p>
    <w:p w:rsidR="00995B07" w:rsidRPr="00683BFC" w:rsidRDefault="00DF17AE" w:rsidP="00A60BBD">
      <w:pPr>
        <w:spacing w:line="520" w:lineRule="exact"/>
        <w:ind w:firstLine="560"/>
        <w:rPr>
          <w:rFonts w:ascii="仿宋_GB2312" w:eastAsia="仿宋_GB2312" w:hAnsi="仿宋"/>
          <w:sz w:val="24"/>
          <w:szCs w:val="24"/>
        </w:rPr>
      </w:pPr>
      <w:r>
        <w:rPr>
          <w:rFonts w:ascii="仿宋_GB2312" w:eastAsia="仿宋_GB2312" w:hAnsi="仿宋"/>
          <w:sz w:val="24"/>
          <w:szCs w:val="24"/>
        </w:rPr>
        <w:t>2.</w:t>
      </w:r>
      <w:r w:rsidR="00995B07" w:rsidRPr="00683BFC">
        <w:rPr>
          <w:rFonts w:ascii="仿宋_GB2312" w:eastAsia="仿宋_GB2312" w:hAnsi="仿宋" w:hint="eastAsia"/>
          <w:sz w:val="24"/>
          <w:szCs w:val="24"/>
        </w:rPr>
        <w:t>符合学术规范，格式上符合调查报告或论文的格式要求；</w:t>
      </w:r>
    </w:p>
    <w:p w:rsidR="00995B07" w:rsidRPr="00683BFC" w:rsidRDefault="00DF17AE" w:rsidP="00A60BBD">
      <w:pPr>
        <w:spacing w:line="520" w:lineRule="exact"/>
        <w:ind w:firstLine="560"/>
        <w:rPr>
          <w:rFonts w:ascii="仿宋_GB2312" w:eastAsia="仿宋_GB2312" w:hAnsi="仿宋"/>
          <w:sz w:val="24"/>
          <w:szCs w:val="24"/>
        </w:rPr>
      </w:pPr>
      <w:r>
        <w:rPr>
          <w:rFonts w:ascii="仿宋_GB2312" w:eastAsia="仿宋_GB2312" w:hAnsi="仿宋" w:hint="eastAsia"/>
          <w:sz w:val="24"/>
          <w:szCs w:val="24"/>
        </w:rPr>
        <w:t>3.</w:t>
      </w:r>
      <w:r w:rsidR="00995B07" w:rsidRPr="00683BFC">
        <w:rPr>
          <w:rFonts w:ascii="仿宋_GB2312" w:eastAsia="仿宋_GB2312" w:hAnsi="仿宋" w:hint="eastAsia"/>
          <w:sz w:val="24"/>
          <w:szCs w:val="24"/>
        </w:rPr>
        <w:t>内容要求：</w:t>
      </w:r>
    </w:p>
    <w:p w:rsidR="00995B07" w:rsidRPr="00DF17AE" w:rsidRDefault="00995B07" w:rsidP="00A60BBD">
      <w:pPr>
        <w:pStyle w:val="a3"/>
        <w:numPr>
          <w:ilvl w:val="0"/>
          <w:numId w:val="15"/>
        </w:numPr>
        <w:spacing w:line="520" w:lineRule="exact"/>
        <w:ind w:left="0" w:firstLine="480"/>
        <w:rPr>
          <w:rFonts w:ascii="仿宋_GB2312" w:eastAsia="仿宋_GB2312" w:hAnsi="仿宋"/>
          <w:sz w:val="24"/>
          <w:szCs w:val="24"/>
        </w:rPr>
      </w:pPr>
      <w:r w:rsidRPr="00DF17AE">
        <w:rPr>
          <w:rFonts w:ascii="仿宋_GB2312" w:eastAsia="仿宋_GB2312" w:hAnsi="仿宋" w:hint="eastAsia"/>
          <w:sz w:val="24"/>
          <w:szCs w:val="24"/>
        </w:rPr>
        <w:t>标题准确、精练、概括性强；</w:t>
      </w:r>
    </w:p>
    <w:p w:rsidR="00995B07" w:rsidRPr="00DF17AE" w:rsidRDefault="00995B07" w:rsidP="00A60BBD">
      <w:pPr>
        <w:pStyle w:val="a3"/>
        <w:numPr>
          <w:ilvl w:val="0"/>
          <w:numId w:val="15"/>
        </w:numPr>
        <w:spacing w:line="520" w:lineRule="exact"/>
        <w:ind w:left="0" w:firstLine="480"/>
        <w:rPr>
          <w:rFonts w:ascii="仿宋_GB2312" w:eastAsia="仿宋_GB2312" w:hAnsi="仿宋"/>
          <w:sz w:val="24"/>
          <w:szCs w:val="24"/>
        </w:rPr>
      </w:pPr>
      <w:r w:rsidRPr="00DF17AE">
        <w:rPr>
          <w:rFonts w:ascii="仿宋_GB2312" w:eastAsia="仿宋_GB2312" w:hAnsi="仿宋" w:hint="eastAsia"/>
          <w:sz w:val="24"/>
          <w:szCs w:val="24"/>
        </w:rPr>
        <w:t>摘要能准确概括调查报告内容和结论；</w:t>
      </w:r>
    </w:p>
    <w:p w:rsidR="00995B07" w:rsidRPr="00DF17AE" w:rsidRDefault="00995B07" w:rsidP="00A60BBD">
      <w:pPr>
        <w:pStyle w:val="a3"/>
        <w:numPr>
          <w:ilvl w:val="0"/>
          <w:numId w:val="15"/>
        </w:numPr>
        <w:spacing w:line="520" w:lineRule="exact"/>
        <w:ind w:left="0" w:firstLine="480"/>
        <w:rPr>
          <w:rFonts w:ascii="仿宋_GB2312" w:eastAsia="仿宋_GB2312" w:hAnsi="仿宋"/>
          <w:sz w:val="24"/>
          <w:szCs w:val="24"/>
        </w:rPr>
      </w:pPr>
      <w:r w:rsidRPr="00DF17AE">
        <w:rPr>
          <w:rFonts w:ascii="仿宋_GB2312" w:eastAsia="仿宋_GB2312" w:hAnsi="仿宋" w:hint="eastAsia"/>
          <w:sz w:val="24"/>
          <w:szCs w:val="24"/>
        </w:rPr>
        <w:t>有明确的调查对象，结构合理，层次清楚；</w:t>
      </w:r>
    </w:p>
    <w:p w:rsidR="00995B07" w:rsidRPr="00DF17AE" w:rsidRDefault="00995B07" w:rsidP="00A60BBD">
      <w:pPr>
        <w:pStyle w:val="a3"/>
        <w:numPr>
          <w:ilvl w:val="0"/>
          <w:numId w:val="15"/>
        </w:numPr>
        <w:spacing w:line="520" w:lineRule="exact"/>
        <w:ind w:left="0" w:firstLine="480"/>
        <w:rPr>
          <w:rFonts w:ascii="仿宋_GB2312" w:eastAsia="仿宋_GB2312" w:hAnsi="仿宋"/>
          <w:sz w:val="24"/>
          <w:szCs w:val="24"/>
        </w:rPr>
      </w:pPr>
      <w:r w:rsidRPr="00DF17AE">
        <w:rPr>
          <w:rFonts w:ascii="仿宋_GB2312" w:eastAsia="仿宋_GB2312" w:hAnsi="仿宋" w:hint="eastAsia"/>
          <w:sz w:val="24"/>
          <w:szCs w:val="24"/>
        </w:rPr>
        <w:t>调查方法正确，数据丰富可靠，分析方法正确；</w:t>
      </w:r>
    </w:p>
    <w:p w:rsidR="00995B07" w:rsidRPr="00DF17AE" w:rsidRDefault="00995B07" w:rsidP="00A60BBD">
      <w:pPr>
        <w:pStyle w:val="a3"/>
        <w:numPr>
          <w:ilvl w:val="0"/>
          <w:numId w:val="15"/>
        </w:numPr>
        <w:spacing w:line="520" w:lineRule="exact"/>
        <w:ind w:left="0" w:firstLine="480"/>
        <w:rPr>
          <w:rFonts w:ascii="仿宋_GB2312" w:eastAsia="仿宋_GB2312" w:hAnsi="仿宋"/>
          <w:sz w:val="24"/>
          <w:szCs w:val="24"/>
        </w:rPr>
      </w:pPr>
      <w:r w:rsidRPr="00DF17AE">
        <w:rPr>
          <w:rFonts w:ascii="仿宋_GB2312" w:eastAsia="仿宋_GB2312" w:hAnsi="仿宋" w:hint="eastAsia"/>
          <w:sz w:val="24"/>
          <w:szCs w:val="24"/>
        </w:rPr>
        <w:t>结论精练明确，专业性强，有现实意义；</w:t>
      </w:r>
    </w:p>
    <w:p w:rsidR="00995B07" w:rsidRPr="00DF17AE" w:rsidRDefault="00995B07" w:rsidP="00A60BBD">
      <w:pPr>
        <w:pStyle w:val="a3"/>
        <w:numPr>
          <w:ilvl w:val="0"/>
          <w:numId w:val="15"/>
        </w:numPr>
        <w:spacing w:line="520" w:lineRule="exact"/>
        <w:ind w:left="0" w:firstLine="480"/>
        <w:rPr>
          <w:rFonts w:ascii="仿宋_GB2312" w:eastAsia="仿宋_GB2312" w:hAnsi="仿宋"/>
          <w:sz w:val="24"/>
          <w:szCs w:val="24"/>
        </w:rPr>
      </w:pPr>
      <w:r w:rsidRPr="00DF17AE">
        <w:rPr>
          <w:rFonts w:ascii="仿宋_GB2312" w:eastAsia="仿宋_GB2312" w:hAnsi="仿宋" w:hint="eastAsia"/>
          <w:sz w:val="24"/>
          <w:szCs w:val="24"/>
        </w:rPr>
        <w:t>报告语句通顺，逻辑性强；</w:t>
      </w:r>
    </w:p>
    <w:p w:rsidR="00995B07" w:rsidRPr="00DF17AE" w:rsidRDefault="00995B07" w:rsidP="00A60BBD">
      <w:pPr>
        <w:pStyle w:val="a3"/>
        <w:numPr>
          <w:ilvl w:val="0"/>
          <w:numId w:val="15"/>
        </w:numPr>
        <w:spacing w:line="520" w:lineRule="exact"/>
        <w:ind w:left="0" w:firstLine="480"/>
        <w:rPr>
          <w:rFonts w:ascii="仿宋_GB2312" w:eastAsia="仿宋_GB2312" w:hAnsi="仿宋"/>
          <w:sz w:val="24"/>
          <w:szCs w:val="24"/>
        </w:rPr>
      </w:pPr>
      <w:r w:rsidRPr="00DF17AE">
        <w:rPr>
          <w:rFonts w:ascii="仿宋_GB2312" w:eastAsia="仿宋_GB2312" w:hAnsi="仿宋" w:hint="eastAsia"/>
          <w:sz w:val="24"/>
          <w:szCs w:val="24"/>
        </w:rPr>
        <w:t>报告参考文献准确、全面；</w:t>
      </w:r>
    </w:p>
    <w:p w:rsidR="00995B07" w:rsidRPr="00DF17AE" w:rsidRDefault="00995B07" w:rsidP="00A60BBD">
      <w:pPr>
        <w:pStyle w:val="a3"/>
        <w:numPr>
          <w:ilvl w:val="0"/>
          <w:numId w:val="15"/>
        </w:numPr>
        <w:spacing w:line="520" w:lineRule="exact"/>
        <w:ind w:left="0" w:firstLine="480"/>
        <w:rPr>
          <w:rFonts w:ascii="仿宋_GB2312" w:eastAsia="仿宋_GB2312" w:hAnsi="仿宋"/>
          <w:sz w:val="24"/>
          <w:szCs w:val="24"/>
        </w:rPr>
      </w:pPr>
      <w:r w:rsidRPr="00DF17AE">
        <w:rPr>
          <w:rFonts w:ascii="仿宋_GB2312" w:eastAsia="仿宋_GB2312" w:hAnsi="仿宋" w:hint="eastAsia"/>
          <w:sz w:val="24"/>
          <w:szCs w:val="24"/>
        </w:rPr>
        <w:t>社会实践过程清楚，与调查报告联系密切。</w:t>
      </w:r>
    </w:p>
    <w:p w:rsidR="00995B07" w:rsidRPr="00683BFC" w:rsidRDefault="00DF17AE" w:rsidP="00A60BBD">
      <w:pPr>
        <w:spacing w:line="520" w:lineRule="exact"/>
        <w:ind w:firstLine="560"/>
        <w:rPr>
          <w:rFonts w:ascii="仿宋_GB2312" w:eastAsia="仿宋_GB2312" w:hAnsi="仿宋"/>
          <w:sz w:val="24"/>
          <w:szCs w:val="24"/>
        </w:rPr>
      </w:pPr>
      <w:r>
        <w:rPr>
          <w:rFonts w:ascii="仿宋_GB2312" w:eastAsia="仿宋_GB2312" w:hAnsi="仿宋"/>
          <w:sz w:val="24"/>
          <w:szCs w:val="24"/>
        </w:rPr>
        <w:t>4.</w:t>
      </w:r>
      <w:r w:rsidR="00995B07" w:rsidRPr="00683BFC">
        <w:rPr>
          <w:rFonts w:ascii="仿宋_GB2312" w:eastAsia="仿宋_GB2312" w:hAnsi="仿宋" w:hint="eastAsia"/>
          <w:sz w:val="24"/>
          <w:szCs w:val="24"/>
        </w:rPr>
        <w:t>实践调查报告应真实可靠，制作力求简明，不提倡过度包装。</w:t>
      </w:r>
    </w:p>
    <w:p w:rsidR="00995B07" w:rsidRPr="00683BFC" w:rsidRDefault="00995B07" w:rsidP="00A60BBD">
      <w:pPr>
        <w:spacing w:line="520" w:lineRule="exact"/>
        <w:ind w:firstLineChars="200" w:firstLine="562"/>
        <w:rPr>
          <w:rFonts w:ascii="仿宋_GB2312" w:eastAsia="仿宋_GB2312" w:hAnsi="仿宋"/>
          <w:b/>
          <w:sz w:val="28"/>
          <w:szCs w:val="30"/>
        </w:rPr>
      </w:pPr>
      <w:r w:rsidRPr="00683BFC">
        <w:rPr>
          <w:rFonts w:ascii="仿宋_GB2312" w:eastAsia="仿宋_GB2312" w:hAnsi="仿宋" w:hint="eastAsia"/>
          <w:b/>
          <w:sz w:val="28"/>
          <w:szCs w:val="30"/>
        </w:rPr>
        <w:t>五、奖励办法：</w:t>
      </w:r>
    </w:p>
    <w:p w:rsidR="00BF2C40" w:rsidRDefault="00995B07" w:rsidP="00A60BBD">
      <w:pPr>
        <w:pStyle w:val="a3"/>
        <w:numPr>
          <w:ilvl w:val="0"/>
          <w:numId w:val="16"/>
        </w:numPr>
        <w:spacing w:line="520" w:lineRule="exact"/>
        <w:ind w:left="0" w:firstLine="480"/>
        <w:rPr>
          <w:rFonts w:ascii="仿宋_GB2312" w:eastAsia="仿宋_GB2312" w:hAnsi="仿宋"/>
          <w:sz w:val="24"/>
          <w:szCs w:val="24"/>
        </w:rPr>
      </w:pPr>
      <w:r w:rsidRPr="002B7807">
        <w:rPr>
          <w:rFonts w:ascii="仿宋_GB2312" w:eastAsia="仿宋_GB2312" w:hAnsi="仿宋" w:hint="eastAsia"/>
          <w:sz w:val="24"/>
          <w:szCs w:val="24"/>
        </w:rPr>
        <w:t>所有获奖单位及个人均可获得在暑期社会实践表彰大会上颁发的荣誉证书。</w:t>
      </w:r>
    </w:p>
    <w:p w:rsidR="00BF2C40" w:rsidRPr="00EE0C41" w:rsidRDefault="00E33EA5" w:rsidP="00A60BBD">
      <w:pPr>
        <w:pStyle w:val="a3"/>
        <w:numPr>
          <w:ilvl w:val="0"/>
          <w:numId w:val="16"/>
        </w:numPr>
        <w:spacing w:line="520" w:lineRule="exact"/>
        <w:ind w:left="0" w:firstLine="480"/>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对于参与人数</w:t>
      </w:r>
      <w:r w:rsidR="000B3768">
        <w:rPr>
          <w:rFonts w:ascii="仿宋_GB2312" w:eastAsia="仿宋_GB2312" w:hAnsi="仿宋" w:hint="eastAsia"/>
          <w:color w:val="000000" w:themeColor="text1"/>
          <w:sz w:val="24"/>
          <w:szCs w:val="24"/>
        </w:rPr>
        <w:t>≤</w:t>
      </w:r>
      <w:r w:rsidR="000B3768">
        <w:rPr>
          <w:rFonts w:ascii="仿宋_GB2312" w:eastAsia="仿宋_GB2312" w:hAnsi="仿宋"/>
          <w:color w:val="000000" w:themeColor="text1"/>
          <w:sz w:val="24"/>
          <w:szCs w:val="24"/>
        </w:rPr>
        <w:t>15</w:t>
      </w:r>
      <w:r>
        <w:rPr>
          <w:rFonts w:ascii="仿宋_GB2312" w:eastAsia="仿宋_GB2312" w:hAnsi="仿宋" w:hint="eastAsia"/>
          <w:color w:val="000000" w:themeColor="text1"/>
          <w:sz w:val="24"/>
          <w:szCs w:val="24"/>
        </w:rPr>
        <w:t>的团队，对所有参与人员进行表彰；</w:t>
      </w:r>
      <w:r w:rsidR="000B3768">
        <w:rPr>
          <w:rFonts w:ascii="仿宋_GB2312" w:eastAsia="仿宋_GB2312" w:hAnsi="仿宋" w:hint="eastAsia"/>
          <w:color w:val="000000" w:themeColor="text1"/>
          <w:sz w:val="24"/>
          <w:szCs w:val="24"/>
        </w:rPr>
        <w:t>对于参与人</w:t>
      </w:r>
      <w:r w:rsidR="000B3768">
        <w:rPr>
          <w:rFonts w:ascii="仿宋_GB2312" w:eastAsia="仿宋_GB2312" w:hAnsi="仿宋" w:hint="eastAsia"/>
          <w:color w:val="000000" w:themeColor="text1"/>
          <w:sz w:val="24"/>
          <w:szCs w:val="24"/>
        </w:rPr>
        <w:lastRenderedPageBreak/>
        <w:t>数在15至50人的团队，取团队人数的前60%进行表彰</w:t>
      </w:r>
      <w:r>
        <w:rPr>
          <w:rFonts w:ascii="仿宋_GB2312" w:eastAsia="仿宋_GB2312" w:hAnsi="仿宋" w:hint="eastAsia"/>
          <w:color w:val="000000" w:themeColor="text1"/>
          <w:sz w:val="24"/>
          <w:szCs w:val="24"/>
        </w:rPr>
        <w:t>，</w:t>
      </w:r>
      <w:r w:rsidR="000B3768">
        <w:rPr>
          <w:rFonts w:ascii="仿宋_GB2312" w:eastAsia="仿宋_GB2312" w:hAnsi="仿宋" w:hint="eastAsia"/>
          <w:color w:val="000000" w:themeColor="text1"/>
          <w:sz w:val="24"/>
          <w:szCs w:val="24"/>
        </w:rPr>
        <w:t>若不足15人，则取满15人</w:t>
      </w:r>
      <w:r w:rsidR="009F1268">
        <w:rPr>
          <w:rFonts w:ascii="仿宋_GB2312" w:eastAsia="仿宋_GB2312" w:hAnsi="仿宋" w:hint="eastAsia"/>
          <w:color w:val="000000" w:themeColor="text1"/>
          <w:sz w:val="24"/>
          <w:szCs w:val="24"/>
        </w:rPr>
        <w:t>；</w:t>
      </w:r>
      <w:r w:rsidR="000B3768">
        <w:rPr>
          <w:rFonts w:ascii="仿宋_GB2312" w:eastAsia="仿宋_GB2312" w:hAnsi="仿宋" w:hint="eastAsia"/>
          <w:color w:val="000000" w:themeColor="text1"/>
          <w:sz w:val="24"/>
          <w:szCs w:val="24"/>
        </w:rPr>
        <w:t>对于参与人数高于50人的团队，其表彰</w:t>
      </w:r>
      <w:r w:rsidR="009F1268">
        <w:rPr>
          <w:rFonts w:ascii="仿宋_GB2312" w:eastAsia="仿宋_GB2312" w:hAnsi="仿宋" w:hint="eastAsia"/>
          <w:color w:val="000000" w:themeColor="text1"/>
          <w:sz w:val="24"/>
          <w:szCs w:val="24"/>
        </w:rPr>
        <w:t>人数</w:t>
      </w:r>
      <w:r w:rsidR="000B3768">
        <w:rPr>
          <w:rFonts w:ascii="仿宋_GB2312" w:eastAsia="仿宋_GB2312" w:hAnsi="仿宋" w:hint="eastAsia"/>
          <w:color w:val="000000" w:themeColor="text1"/>
          <w:sz w:val="24"/>
          <w:szCs w:val="24"/>
        </w:rPr>
        <w:t>视</w:t>
      </w:r>
      <w:r w:rsidR="009F1268">
        <w:rPr>
          <w:rFonts w:ascii="仿宋_GB2312" w:eastAsia="仿宋_GB2312" w:hAnsi="仿宋" w:hint="eastAsia"/>
          <w:color w:val="000000" w:themeColor="text1"/>
          <w:sz w:val="24"/>
          <w:szCs w:val="24"/>
        </w:rPr>
        <w:t>具体</w:t>
      </w:r>
      <w:r w:rsidR="000B3768">
        <w:rPr>
          <w:rFonts w:ascii="仿宋_GB2312" w:eastAsia="仿宋_GB2312" w:hAnsi="仿宋" w:hint="eastAsia"/>
          <w:color w:val="000000" w:themeColor="text1"/>
          <w:sz w:val="24"/>
          <w:szCs w:val="24"/>
        </w:rPr>
        <w:t>情况而定</w:t>
      </w:r>
      <w:r>
        <w:rPr>
          <w:rFonts w:ascii="仿宋_GB2312" w:eastAsia="仿宋_GB2312" w:hAnsi="仿宋" w:hint="eastAsia"/>
          <w:color w:val="000000" w:themeColor="text1"/>
          <w:sz w:val="24"/>
          <w:szCs w:val="24"/>
        </w:rPr>
        <w:t>。</w:t>
      </w:r>
      <w:r w:rsidR="003A413D">
        <w:rPr>
          <w:rFonts w:ascii="仿宋_GB2312" w:eastAsia="仿宋_GB2312" w:hAnsi="仿宋" w:hint="eastAsia"/>
          <w:color w:val="000000" w:themeColor="text1"/>
          <w:sz w:val="24"/>
          <w:szCs w:val="24"/>
        </w:rPr>
        <w:t>各团队</w:t>
      </w:r>
      <w:r w:rsidR="00BF2C40" w:rsidRPr="00EE0C41">
        <w:rPr>
          <w:rFonts w:ascii="仿宋_GB2312" w:eastAsia="仿宋_GB2312" w:hAnsi="仿宋" w:hint="eastAsia"/>
          <w:color w:val="000000" w:themeColor="text1"/>
          <w:sz w:val="24"/>
          <w:szCs w:val="24"/>
        </w:rPr>
        <w:t>表彰名单自拟</w:t>
      </w:r>
      <w:r w:rsidR="008F6C37" w:rsidRPr="00EE0C41">
        <w:rPr>
          <w:rFonts w:ascii="仿宋_GB2312" w:eastAsia="仿宋_GB2312" w:hAnsi="仿宋" w:hint="eastAsia"/>
          <w:color w:val="000000" w:themeColor="text1"/>
          <w:sz w:val="24"/>
          <w:szCs w:val="24"/>
        </w:rPr>
        <w:t>，</w:t>
      </w:r>
      <w:r w:rsidR="00576B51" w:rsidRPr="00EE0C41">
        <w:rPr>
          <w:rFonts w:ascii="仿宋_GB2312" w:eastAsia="仿宋_GB2312" w:hAnsi="仿宋" w:hint="eastAsia"/>
          <w:color w:val="000000" w:themeColor="text1"/>
          <w:sz w:val="24"/>
          <w:szCs w:val="24"/>
        </w:rPr>
        <w:t>并</w:t>
      </w:r>
      <w:r w:rsidR="003A413D">
        <w:rPr>
          <w:rFonts w:ascii="仿宋_GB2312" w:eastAsia="仿宋_GB2312" w:hAnsi="仿宋" w:hint="eastAsia"/>
          <w:color w:val="000000" w:themeColor="text1"/>
          <w:sz w:val="24"/>
          <w:szCs w:val="24"/>
        </w:rPr>
        <w:t>须</w:t>
      </w:r>
      <w:r w:rsidR="00576B51" w:rsidRPr="00EE0C41">
        <w:rPr>
          <w:rFonts w:ascii="仿宋_GB2312" w:eastAsia="仿宋_GB2312" w:hAnsi="仿宋" w:hint="eastAsia"/>
          <w:color w:val="000000" w:themeColor="text1"/>
          <w:sz w:val="24"/>
          <w:szCs w:val="24"/>
        </w:rPr>
        <w:t>附于结项材料最后</w:t>
      </w:r>
      <w:r w:rsidR="003A413D">
        <w:rPr>
          <w:rFonts w:ascii="仿宋_GB2312" w:eastAsia="仿宋_GB2312" w:hAnsi="仿宋" w:hint="eastAsia"/>
          <w:color w:val="000000" w:themeColor="text1"/>
          <w:sz w:val="24"/>
          <w:szCs w:val="24"/>
        </w:rPr>
        <w:t>一页“</w:t>
      </w:r>
      <w:r w:rsidR="00576B51" w:rsidRPr="00EE0C41">
        <w:rPr>
          <w:rFonts w:ascii="仿宋_GB2312" w:eastAsia="仿宋_GB2312" w:hAnsi="仿宋" w:hint="eastAsia"/>
          <w:color w:val="000000" w:themeColor="text1"/>
          <w:sz w:val="24"/>
          <w:szCs w:val="24"/>
        </w:rPr>
        <w:t>实践队员名单</w:t>
      </w:r>
      <w:r w:rsidR="003A413D">
        <w:rPr>
          <w:rFonts w:ascii="仿宋_GB2312" w:eastAsia="仿宋_GB2312" w:hAnsi="仿宋" w:hint="eastAsia"/>
          <w:color w:val="000000" w:themeColor="text1"/>
          <w:sz w:val="24"/>
          <w:szCs w:val="24"/>
        </w:rPr>
        <w:t>”</w:t>
      </w:r>
      <w:r w:rsidR="00576B51" w:rsidRPr="00EE0C41">
        <w:rPr>
          <w:rFonts w:ascii="仿宋_GB2312" w:eastAsia="仿宋_GB2312" w:hAnsi="仿宋" w:hint="eastAsia"/>
          <w:color w:val="000000" w:themeColor="text1"/>
          <w:sz w:val="24"/>
          <w:szCs w:val="24"/>
        </w:rPr>
        <w:t>部分，按优先级排序，</w:t>
      </w:r>
      <w:r w:rsidR="008F6C37" w:rsidRPr="00EE0C41">
        <w:rPr>
          <w:rFonts w:ascii="仿宋_GB2312" w:eastAsia="仿宋_GB2312" w:hAnsi="仿宋" w:hint="eastAsia"/>
          <w:color w:val="000000" w:themeColor="text1"/>
          <w:sz w:val="24"/>
          <w:szCs w:val="24"/>
        </w:rPr>
        <w:t>由</w:t>
      </w:r>
      <w:r w:rsidR="008F6C37" w:rsidRPr="00EE0C41">
        <w:rPr>
          <w:rFonts w:ascii="仿宋_GB2312" w:eastAsia="仿宋_GB2312" w:hAnsi="仿宋"/>
          <w:color w:val="000000" w:themeColor="text1"/>
          <w:sz w:val="24"/>
          <w:szCs w:val="24"/>
        </w:rPr>
        <w:t>各</w:t>
      </w:r>
      <w:r w:rsidR="008F6C37" w:rsidRPr="00EE0C41">
        <w:rPr>
          <w:rFonts w:ascii="仿宋_GB2312" w:eastAsia="仿宋_GB2312" w:hAnsi="仿宋" w:hint="eastAsia"/>
          <w:color w:val="000000" w:themeColor="text1"/>
          <w:sz w:val="24"/>
          <w:szCs w:val="24"/>
        </w:rPr>
        <w:t>分团委实践部负责</w:t>
      </w:r>
      <w:r w:rsidR="008F6C37" w:rsidRPr="00EE0C41">
        <w:rPr>
          <w:rFonts w:ascii="仿宋_GB2312" w:eastAsia="仿宋_GB2312" w:hAnsi="仿宋"/>
          <w:color w:val="000000" w:themeColor="text1"/>
          <w:sz w:val="24"/>
          <w:szCs w:val="24"/>
        </w:rPr>
        <w:t>审核</w:t>
      </w:r>
      <w:r w:rsidR="00576B51" w:rsidRPr="00EE0C41">
        <w:rPr>
          <w:rFonts w:ascii="仿宋_GB2312" w:eastAsia="仿宋_GB2312" w:hAnsi="仿宋" w:hint="eastAsia"/>
          <w:color w:val="000000" w:themeColor="text1"/>
          <w:sz w:val="24"/>
          <w:szCs w:val="24"/>
        </w:rPr>
        <w:t>。</w:t>
      </w:r>
      <w:r w:rsidR="000324D0">
        <w:rPr>
          <w:rFonts w:ascii="仿宋_GB2312" w:eastAsia="仿宋_GB2312" w:hAnsi="仿宋" w:hint="eastAsia"/>
          <w:color w:val="000000" w:themeColor="text1"/>
          <w:sz w:val="24"/>
          <w:szCs w:val="24"/>
        </w:rPr>
        <w:t>若</w:t>
      </w:r>
      <w:r w:rsidR="00576B51" w:rsidRPr="00EE0C41">
        <w:rPr>
          <w:rFonts w:ascii="仿宋_GB2312" w:eastAsia="仿宋_GB2312" w:hAnsi="仿宋" w:hint="eastAsia"/>
          <w:color w:val="000000" w:themeColor="text1"/>
          <w:sz w:val="24"/>
          <w:szCs w:val="24"/>
        </w:rPr>
        <w:t>结项材料中</w:t>
      </w:r>
      <w:r w:rsidR="000324D0">
        <w:rPr>
          <w:rFonts w:ascii="仿宋_GB2312" w:eastAsia="仿宋_GB2312" w:hAnsi="仿宋" w:hint="eastAsia"/>
          <w:color w:val="000000" w:themeColor="text1"/>
          <w:sz w:val="24"/>
          <w:szCs w:val="24"/>
        </w:rPr>
        <w:t>“</w:t>
      </w:r>
      <w:r w:rsidR="000324D0" w:rsidRPr="00EE0C41">
        <w:rPr>
          <w:rFonts w:ascii="仿宋_GB2312" w:eastAsia="仿宋_GB2312" w:hAnsi="仿宋" w:hint="eastAsia"/>
          <w:color w:val="000000" w:themeColor="text1"/>
          <w:sz w:val="24"/>
          <w:szCs w:val="24"/>
        </w:rPr>
        <w:t>实践队员名单</w:t>
      </w:r>
      <w:r w:rsidR="000324D0">
        <w:rPr>
          <w:rFonts w:ascii="仿宋_GB2312" w:eastAsia="仿宋_GB2312" w:hAnsi="仿宋" w:hint="eastAsia"/>
          <w:color w:val="000000" w:themeColor="text1"/>
          <w:sz w:val="24"/>
          <w:szCs w:val="24"/>
        </w:rPr>
        <w:t>”</w:t>
      </w:r>
      <w:r w:rsidR="00576B51" w:rsidRPr="00EE0C41">
        <w:rPr>
          <w:rFonts w:ascii="仿宋_GB2312" w:eastAsia="仿宋_GB2312" w:hAnsi="仿宋" w:hint="eastAsia"/>
          <w:color w:val="000000" w:themeColor="text1"/>
          <w:sz w:val="24"/>
          <w:szCs w:val="24"/>
        </w:rPr>
        <w:t>人数超过</w:t>
      </w:r>
      <w:r w:rsidR="000324D0">
        <w:rPr>
          <w:rFonts w:ascii="仿宋_GB2312" w:eastAsia="仿宋_GB2312" w:hAnsi="仿宋" w:hint="eastAsia"/>
          <w:color w:val="000000" w:themeColor="text1"/>
          <w:sz w:val="24"/>
          <w:szCs w:val="24"/>
        </w:rPr>
        <w:t>本文</w:t>
      </w:r>
      <w:r w:rsidR="000324D0">
        <w:rPr>
          <w:rFonts w:ascii="仿宋_GB2312" w:eastAsia="仿宋_GB2312" w:hAnsi="仿宋"/>
          <w:color w:val="000000" w:themeColor="text1"/>
          <w:sz w:val="24"/>
          <w:szCs w:val="24"/>
        </w:rPr>
        <w:t>规定</w:t>
      </w:r>
      <w:r w:rsidR="00576B51" w:rsidRPr="00EE0C41">
        <w:rPr>
          <w:rFonts w:ascii="仿宋_GB2312" w:eastAsia="仿宋_GB2312" w:hAnsi="仿宋" w:hint="eastAsia"/>
          <w:color w:val="000000" w:themeColor="text1"/>
          <w:sz w:val="24"/>
          <w:szCs w:val="24"/>
        </w:rPr>
        <w:t>表彰人数，</w:t>
      </w:r>
      <w:r w:rsidR="000324D0">
        <w:rPr>
          <w:rFonts w:ascii="仿宋_GB2312" w:eastAsia="仿宋_GB2312" w:hAnsi="仿宋" w:hint="eastAsia"/>
          <w:color w:val="000000" w:themeColor="text1"/>
          <w:sz w:val="24"/>
          <w:szCs w:val="24"/>
        </w:rPr>
        <w:t>学校</w:t>
      </w:r>
      <w:r w:rsidR="00576B51" w:rsidRPr="00EE0C41">
        <w:rPr>
          <w:rFonts w:ascii="仿宋_GB2312" w:eastAsia="仿宋_GB2312" w:hAnsi="仿宋" w:hint="eastAsia"/>
          <w:color w:val="000000" w:themeColor="text1"/>
          <w:sz w:val="24"/>
          <w:szCs w:val="24"/>
        </w:rPr>
        <w:t>将按</w:t>
      </w:r>
      <w:r w:rsidR="000324D0">
        <w:rPr>
          <w:rFonts w:ascii="仿宋_GB2312" w:eastAsia="仿宋_GB2312" w:hAnsi="仿宋" w:hint="eastAsia"/>
          <w:color w:val="000000" w:themeColor="text1"/>
          <w:sz w:val="24"/>
          <w:szCs w:val="24"/>
        </w:rPr>
        <w:t>队伍</w:t>
      </w:r>
      <w:r w:rsidR="000324D0">
        <w:rPr>
          <w:rFonts w:ascii="仿宋_GB2312" w:eastAsia="仿宋_GB2312" w:hAnsi="仿宋"/>
          <w:color w:val="000000" w:themeColor="text1"/>
          <w:sz w:val="24"/>
          <w:szCs w:val="24"/>
        </w:rPr>
        <w:t>自拟的</w:t>
      </w:r>
      <w:r w:rsidR="00576B51" w:rsidRPr="00EE0C41">
        <w:rPr>
          <w:rFonts w:ascii="仿宋_GB2312" w:eastAsia="仿宋_GB2312" w:hAnsi="仿宋" w:hint="eastAsia"/>
          <w:color w:val="000000" w:themeColor="text1"/>
          <w:sz w:val="24"/>
          <w:szCs w:val="24"/>
        </w:rPr>
        <w:t>优先级顺序</w:t>
      </w:r>
      <w:r w:rsidR="000324D0">
        <w:rPr>
          <w:rFonts w:ascii="仿宋_GB2312" w:eastAsia="仿宋_GB2312" w:hAnsi="仿宋" w:hint="eastAsia"/>
          <w:color w:val="000000" w:themeColor="text1"/>
          <w:sz w:val="24"/>
          <w:szCs w:val="24"/>
        </w:rPr>
        <w:t>予以删减</w:t>
      </w:r>
      <w:r w:rsidR="00576B51" w:rsidRPr="00EE0C41">
        <w:rPr>
          <w:rFonts w:ascii="仿宋_GB2312" w:eastAsia="仿宋_GB2312" w:hAnsi="仿宋" w:hint="eastAsia"/>
          <w:color w:val="000000" w:themeColor="text1"/>
          <w:sz w:val="24"/>
          <w:szCs w:val="24"/>
        </w:rPr>
        <w:t>。</w:t>
      </w:r>
    </w:p>
    <w:p w:rsidR="00995B07" w:rsidRPr="002B7807" w:rsidRDefault="00995B07" w:rsidP="00A60BBD">
      <w:pPr>
        <w:pStyle w:val="a3"/>
        <w:numPr>
          <w:ilvl w:val="0"/>
          <w:numId w:val="16"/>
        </w:numPr>
        <w:spacing w:line="520" w:lineRule="exact"/>
        <w:ind w:left="0" w:firstLine="480"/>
        <w:rPr>
          <w:rFonts w:ascii="仿宋_GB2312" w:eastAsia="仿宋_GB2312" w:hAnsi="仿宋"/>
          <w:sz w:val="24"/>
          <w:szCs w:val="24"/>
        </w:rPr>
      </w:pPr>
      <w:r w:rsidRPr="002B7807">
        <w:rPr>
          <w:rFonts w:ascii="仿宋_GB2312" w:eastAsia="仿宋_GB2312" w:hAnsi="仿宋" w:hint="eastAsia"/>
          <w:sz w:val="24"/>
          <w:szCs w:val="24"/>
        </w:rPr>
        <w:t>评比结束后在未来网上公布获奖名单。</w:t>
      </w:r>
    </w:p>
    <w:p w:rsidR="00995B07" w:rsidRPr="002B7807" w:rsidRDefault="00995B07" w:rsidP="00A60BBD">
      <w:pPr>
        <w:pStyle w:val="a3"/>
        <w:numPr>
          <w:ilvl w:val="0"/>
          <w:numId w:val="16"/>
        </w:numPr>
        <w:spacing w:line="520" w:lineRule="exact"/>
        <w:ind w:left="0" w:firstLine="480"/>
        <w:rPr>
          <w:rFonts w:ascii="仿宋_GB2312" w:eastAsia="仿宋_GB2312" w:hAnsi="仿宋"/>
          <w:sz w:val="24"/>
          <w:szCs w:val="24"/>
        </w:rPr>
      </w:pPr>
      <w:r w:rsidRPr="002B7807">
        <w:rPr>
          <w:rFonts w:ascii="仿宋_GB2312" w:eastAsia="仿宋_GB2312" w:hAnsi="仿宋" w:hint="eastAsia"/>
          <w:sz w:val="24"/>
          <w:szCs w:val="24"/>
        </w:rPr>
        <w:t>对先进个人，各院系可视本院系情况在基本素质测评中酌情加分。</w:t>
      </w:r>
    </w:p>
    <w:p w:rsidR="00995B07" w:rsidRPr="00683BFC" w:rsidRDefault="00995B07" w:rsidP="00A60BBD">
      <w:pPr>
        <w:spacing w:line="520" w:lineRule="exact"/>
        <w:ind w:firstLine="560"/>
        <w:rPr>
          <w:rFonts w:ascii="仿宋_GB2312" w:eastAsia="仿宋_GB2312" w:hAnsi="仿宋"/>
          <w:sz w:val="24"/>
          <w:szCs w:val="24"/>
        </w:rPr>
      </w:pPr>
      <w:r w:rsidRPr="00683BFC">
        <w:rPr>
          <w:rFonts w:ascii="仿宋_GB2312" w:eastAsia="仿宋_GB2312" w:hAnsi="仿宋" w:hint="eastAsia"/>
          <w:sz w:val="24"/>
          <w:szCs w:val="24"/>
        </w:rPr>
        <w:t xml:space="preserve">本评奖办法的解释权归共青团武汉大学委员会。                                                                                                      </w:t>
      </w:r>
    </w:p>
    <w:p w:rsidR="00995B07" w:rsidRPr="00683BFC" w:rsidRDefault="00995B07" w:rsidP="00A60BBD">
      <w:pPr>
        <w:spacing w:line="520" w:lineRule="exact"/>
        <w:ind w:firstLine="560"/>
        <w:jc w:val="right"/>
        <w:rPr>
          <w:rFonts w:ascii="仿宋_GB2312" w:eastAsia="仿宋_GB2312" w:hAnsi="仿宋"/>
          <w:sz w:val="24"/>
          <w:szCs w:val="24"/>
        </w:rPr>
      </w:pPr>
      <w:r w:rsidRPr="00683BFC">
        <w:rPr>
          <w:rFonts w:ascii="仿宋_GB2312" w:eastAsia="仿宋_GB2312" w:hAnsi="仿宋" w:hint="eastAsia"/>
          <w:sz w:val="24"/>
          <w:szCs w:val="24"/>
        </w:rPr>
        <w:t>共青团武汉大学委员会</w:t>
      </w:r>
    </w:p>
    <w:p w:rsidR="00EE0C41" w:rsidRPr="00EE0C41" w:rsidRDefault="00150A8F" w:rsidP="00A60BBD">
      <w:pPr>
        <w:spacing w:line="520" w:lineRule="exact"/>
        <w:ind w:rightChars="-41" w:right="-86"/>
        <w:jc w:val="center"/>
        <w:rPr>
          <w:rFonts w:ascii="仿宋_GB2312" w:eastAsia="仿宋_GB2312" w:hAnsi="仿宋"/>
          <w:sz w:val="24"/>
          <w:szCs w:val="24"/>
        </w:rPr>
      </w:pPr>
      <w:r>
        <w:rPr>
          <w:rFonts w:ascii="仿宋_GB2312" w:eastAsia="仿宋_GB2312" w:hAnsi="仿宋" w:hint="eastAsia"/>
          <w:sz w:val="24"/>
          <w:szCs w:val="24"/>
        </w:rPr>
        <w:t xml:space="preserve">                                                  </w:t>
      </w:r>
      <w:r w:rsidR="00995B07" w:rsidRPr="00683BFC">
        <w:rPr>
          <w:rFonts w:ascii="仿宋_GB2312" w:eastAsia="仿宋_GB2312" w:hAnsi="仿宋" w:hint="eastAsia"/>
          <w:sz w:val="24"/>
          <w:szCs w:val="24"/>
        </w:rPr>
        <w:t>二</w:t>
      </w:r>
      <w:r w:rsidR="00995B07" w:rsidRPr="00683BFC">
        <w:rPr>
          <w:rFonts w:ascii="仿宋_GB2312" w:eastAsia="仿宋" w:hAnsi="仿宋" w:cs="微软雅黑" w:hint="eastAsia"/>
          <w:sz w:val="24"/>
          <w:szCs w:val="24"/>
        </w:rPr>
        <w:t>〇</w:t>
      </w:r>
      <w:r w:rsidR="00995B07" w:rsidRPr="00683BFC">
        <w:rPr>
          <w:rFonts w:ascii="仿宋_GB2312" w:eastAsia="仿宋_GB2312" w:hAnsi="仿宋" w:cs="仿宋_GB2312" w:hint="eastAsia"/>
          <w:sz w:val="24"/>
          <w:szCs w:val="24"/>
        </w:rPr>
        <w:t>一</w:t>
      </w:r>
      <w:r w:rsidR="00C81B35">
        <w:rPr>
          <w:rFonts w:ascii="仿宋_GB2312" w:eastAsia="仿宋_GB2312" w:hAnsi="仿宋" w:cs="仿宋_GB2312" w:hint="eastAsia"/>
          <w:sz w:val="24"/>
          <w:szCs w:val="24"/>
        </w:rPr>
        <w:t>六</w:t>
      </w:r>
      <w:r w:rsidR="00995B07" w:rsidRPr="00683BFC">
        <w:rPr>
          <w:rFonts w:ascii="仿宋_GB2312" w:eastAsia="仿宋_GB2312" w:hAnsi="仿宋" w:hint="eastAsia"/>
          <w:sz w:val="24"/>
          <w:szCs w:val="24"/>
        </w:rPr>
        <w:t>年五月</w:t>
      </w:r>
    </w:p>
    <w:p w:rsidR="00EE0C41" w:rsidRDefault="00EE0C41" w:rsidP="00A60BBD">
      <w:pPr>
        <w:widowControl/>
        <w:spacing w:line="520" w:lineRule="exact"/>
        <w:jc w:val="left"/>
        <w:rPr>
          <w:rFonts w:ascii="仿宋_GB2312" w:eastAsia="仿宋_GB2312" w:hAnsi="仿宋"/>
          <w:b/>
          <w:sz w:val="32"/>
          <w:szCs w:val="28"/>
        </w:rPr>
      </w:pPr>
      <w:r>
        <w:rPr>
          <w:rFonts w:ascii="仿宋_GB2312" w:eastAsia="仿宋_GB2312" w:hAnsi="仿宋"/>
          <w:b/>
          <w:sz w:val="32"/>
          <w:szCs w:val="28"/>
        </w:rPr>
        <w:br w:type="page"/>
      </w:r>
    </w:p>
    <w:p w:rsidR="00C84E31" w:rsidRPr="00683BFC" w:rsidRDefault="00920EF2" w:rsidP="00A60BBD">
      <w:pPr>
        <w:spacing w:line="520" w:lineRule="exact"/>
        <w:ind w:rightChars="-41" w:right="-86"/>
        <w:jc w:val="center"/>
        <w:rPr>
          <w:rFonts w:ascii="仿宋_GB2312" w:eastAsia="仿宋_GB2312" w:hAnsi="仿宋"/>
          <w:sz w:val="28"/>
          <w:szCs w:val="30"/>
        </w:rPr>
      </w:pPr>
      <w:r w:rsidRPr="00683BFC">
        <w:rPr>
          <w:rFonts w:ascii="仿宋_GB2312" w:eastAsia="仿宋_GB2312" w:hAnsi="仿宋" w:hint="eastAsia"/>
          <w:b/>
          <w:sz w:val="32"/>
          <w:szCs w:val="28"/>
        </w:rPr>
        <w:lastRenderedPageBreak/>
        <w:t>武汉大学</w:t>
      </w:r>
      <w:r w:rsidR="00435607">
        <w:rPr>
          <w:rFonts w:ascii="仿宋_GB2312" w:eastAsia="仿宋_GB2312" w:hAnsi="仿宋" w:hint="eastAsia"/>
          <w:b/>
          <w:sz w:val="32"/>
          <w:szCs w:val="28"/>
        </w:rPr>
        <w:t>2016</w:t>
      </w:r>
      <w:r w:rsidRPr="00683BFC">
        <w:rPr>
          <w:rFonts w:ascii="仿宋_GB2312" w:eastAsia="仿宋_GB2312" w:hAnsi="仿宋" w:hint="eastAsia"/>
          <w:b/>
          <w:sz w:val="32"/>
          <w:szCs w:val="28"/>
        </w:rPr>
        <w:t>年学生暑期社会实践活动</w:t>
      </w:r>
    </w:p>
    <w:p w:rsidR="009A5E85" w:rsidRPr="00683BFC" w:rsidRDefault="00995B07" w:rsidP="00A60BBD">
      <w:pPr>
        <w:spacing w:line="520" w:lineRule="exact"/>
        <w:jc w:val="center"/>
        <w:rPr>
          <w:rFonts w:ascii="仿宋_GB2312" w:eastAsia="仿宋_GB2312" w:hAnsi="仿宋"/>
          <w:b/>
          <w:sz w:val="32"/>
          <w:szCs w:val="28"/>
        </w:rPr>
      </w:pPr>
      <w:r w:rsidRPr="00683BFC">
        <w:rPr>
          <w:rFonts w:ascii="仿宋_GB2312" w:eastAsia="仿宋_GB2312" w:hAnsi="仿宋" w:hint="eastAsia"/>
          <w:b/>
          <w:sz w:val="32"/>
          <w:szCs w:val="28"/>
        </w:rPr>
        <w:t>优秀调查报告</w:t>
      </w:r>
      <w:r w:rsidR="00920EF2" w:rsidRPr="00683BFC">
        <w:rPr>
          <w:rFonts w:ascii="仿宋_GB2312" w:eastAsia="仿宋_GB2312" w:hAnsi="仿宋" w:hint="eastAsia"/>
          <w:b/>
          <w:sz w:val="32"/>
          <w:szCs w:val="28"/>
        </w:rPr>
        <w:t>评奖标准</w:t>
      </w:r>
    </w:p>
    <w:p w:rsidR="00D97B9E" w:rsidRPr="00683BFC" w:rsidRDefault="00D97B9E" w:rsidP="00A60BBD">
      <w:pPr>
        <w:spacing w:line="520" w:lineRule="exact"/>
        <w:jc w:val="center"/>
        <w:rPr>
          <w:rFonts w:ascii="仿宋_GB2312" w:eastAsia="仿宋_GB2312" w:hAnsi="仿宋"/>
          <w:b/>
          <w:sz w:val="32"/>
          <w:szCs w:val="28"/>
        </w:rPr>
      </w:pPr>
    </w:p>
    <w:p w:rsidR="00D97B9E" w:rsidRPr="00683BFC" w:rsidRDefault="00D97B9E" w:rsidP="00A60BBD">
      <w:pPr>
        <w:pStyle w:val="a3"/>
        <w:numPr>
          <w:ilvl w:val="0"/>
          <w:numId w:val="10"/>
        </w:numPr>
        <w:spacing w:line="520" w:lineRule="exact"/>
        <w:ind w:firstLineChars="0"/>
        <w:jc w:val="left"/>
        <w:rPr>
          <w:rFonts w:ascii="仿宋_GB2312" w:eastAsia="仿宋_GB2312" w:hAnsi="仿宋"/>
          <w:b/>
          <w:sz w:val="28"/>
          <w:szCs w:val="28"/>
        </w:rPr>
      </w:pPr>
      <w:r w:rsidRPr="00683BFC">
        <w:rPr>
          <w:rFonts w:ascii="仿宋_GB2312" w:eastAsia="仿宋_GB2312" w:hAnsi="仿宋" w:hint="eastAsia"/>
          <w:b/>
          <w:sz w:val="28"/>
          <w:szCs w:val="28"/>
        </w:rPr>
        <w:t>政策宣讲与国情聚焦类</w:t>
      </w:r>
    </w:p>
    <w:p w:rsidR="00D97B9E" w:rsidRPr="00683BFC" w:rsidRDefault="00D97B9E" w:rsidP="00A60BBD">
      <w:pPr>
        <w:pStyle w:val="a3"/>
        <w:widowControl/>
        <w:numPr>
          <w:ilvl w:val="0"/>
          <w:numId w:val="6"/>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项目关注时政热点，聚焦国情民生；（30分）</w:t>
      </w:r>
    </w:p>
    <w:p w:rsidR="00D97B9E" w:rsidRPr="00683BFC" w:rsidRDefault="00D97B9E" w:rsidP="00A60BBD">
      <w:pPr>
        <w:pStyle w:val="a3"/>
        <w:widowControl/>
        <w:numPr>
          <w:ilvl w:val="0"/>
          <w:numId w:val="6"/>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项目目的明确，计划详实；（25分）</w:t>
      </w:r>
    </w:p>
    <w:p w:rsidR="00E10C73" w:rsidRPr="00683BFC" w:rsidRDefault="00D97B9E" w:rsidP="00A60BBD">
      <w:pPr>
        <w:pStyle w:val="a3"/>
        <w:widowControl/>
        <w:numPr>
          <w:ilvl w:val="0"/>
          <w:numId w:val="6"/>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项目扎根基层，深入群众；（30分）</w:t>
      </w:r>
    </w:p>
    <w:p w:rsidR="00E10C73" w:rsidRPr="00683BFC" w:rsidRDefault="00D97B9E" w:rsidP="00A60BBD">
      <w:pPr>
        <w:pStyle w:val="a3"/>
        <w:widowControl/>
        <w:numPr>
          <w:ilvl w:val="0"/>
          <w:numId w:val="6"/>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宣传效果明显，积极展示武大学子正面形象（25分）</w:t>
      </w:r>
    </w:p>
    <w:p w:rsidR="00E10C73" w:rsidRPr="00683BFC" w:rsidRDefault="00E10C73" w:rsidP="00A60BBD">
      <w:pPr>
        <w:widowControl/>
        <w:spacing w:line="520" w:lineRule="exact"/>
        <w:jc w:val="left"/>
        <w:rPr>
          <w:rFonts w:ascii="仿宋_GB2312" w:eastAsia="仿宋_GB2312" w:hAnsi="仿宋"/>
          <w:sz w:val="24"/>
          <w:szCs w:val="28"/>
        </w:rPr>
      </w:pPr>
    </w:p>
    <w:p w:rsidR="00E10C73" w:rsidRPr="00683BFC" w:rsidRDefault="00E856A9" w:rsidP="00A60BBD">
      <w:pPr>
        <w:pStyle w:val="a3"/>
        <w:numPr>
          <w:ilvl w:val="0"/>
          <w:numId w:val="10"/>
        </w:numPr>
        <w:spacing w:line="520" w:lineRule="exact"/>
        <w:ind w:firstLineChars="0"/>
        <w:jc w:val="left"/>
        <w:rPr>
          <w:rFonts w:ascii="仿宋_GB2312" w:eastAsia="仿宋_GB2312" w:hAnsi="仿宋"/>
          <w:b/>
          <w:sz w:val="28"/>
          <w:szCs w:val="28"/>
        </w:rPr>
      </w:pPr>
      <w:r w:rsidRPr="00683BFC">
        <w:rPr>
          <w:rFonts w:ascii="仿宋_GB2312" w:eastAsia="仿宋_GB2312" w:hAnsi="仿宋" w:hint="eastAsia"/>
          <w:b/>
          <w:sz w:val="28"/>
          <w:szCs w:val="28"/>
        </w:rPr>
        <w:t>红色教育与主题寻访类</w:t>
      </w:r>
    </w:p>
    <w:p w:rsidR="00E10C73" w:rsidRPr="00683BFC" w:rsidRDefault="00E10C73" w:rsidP="00A60BBD">
      <w:pPr>
        <w:pStyle w:val="a3"/>
        <w:numPr>
          <w:ilvl w:val="0"/>
          <w:numId w:val="11"/>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寻访目的明确，切合时代主题；（25分）</w:t>
      </w:r>
    </w:p>
    <w:p w:rsidR="00E10C73" w:rsidRPr="00683BFC" w:rsidRDefault="00E10C73" w:rsidP="00A60BBD">
      <w:pPr>
        <w:pStyle w:val="a3"/>
        <w:numPr>
          <w:ilvl w:val="0"/>
          <w:numId w:val="11"/>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活动内容充实，锻炼综合素质；（25分）</w:t>
      </w:r>
    </w:p>
    <w:p w:rsidR="00E10C73" w:rsidRPr="00683BFC" w:rsidRDefault="00E10C73" w:rsidP="00A60BBD">
      <w:pPr>
        <w:pStyle w:val="a3"/>
        <w:widowControl/>
        <w:numPr>
          <w:ilvl w:val="0"/>
          <w:numId w:val="11"/>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项目成果显著，达到预期目的；（25分）</w:t>
      </w:r>
    </w:p>
    <w:p w:rsidR="00E860FC" w:rsidRPr="00683BFC" w:rsidRDefault="00E10C73" w:rsidP="00A60BBD">
      <w:pPr>
        <w:pStyle w:val="a3"/>
        <w:widowControl/>
        <w:numPr>
          <w:ilvl w:val="0"/>
          <w:numId w:val="11"/>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宣传效果明显，积极展示武大学子正面形象（25分）</w:t>
      </w:r>
    </w:p>
    <w:p w:rsidR="00FB2345" w:rsidRPr="00683BFC" w:rsidRDefault="00FB2345" w:rsidP="00A60BBD">
      <w:pPr>
        <w:widowControl/>
        <w:spacing w:line="520" w:lineRule="exact"/>
        <w:jc w:val="left"/>
        <w:rPr>
          <w:rFonts w:ascii="仿宋_GB2312" w:eastAsia="仿宋_GB2312" w:hAnsi="仿宋"/>
          <w:sz w:val="24"/>
          <w:szCs w:val="28"/>
        </w:rPr>
      </w:pPr>
    </w:p>
    <w:p w:rsidR="00E860FC" w:rsidRPr="00683BFC" w:rsidRDefault="00E860FC" w:rsidP="00A60BBD">
      <w:pPr>
        <w:pStyle w:val="a3"/>
        <w:numPr>
          <w:ilvl w:val="0"/>
          <w:numId w:val="10"/>
        </w:numPr>
        <w:spacing w:line="520" w:lineRule="exact"/>
        <w:ind w:firstLineChars="0"/>
        <w:jc w:val="left"/>
        <w:rPr>
          <w:rFonts w:ascii="仿宋_GB2312" w:eastAsia="仿宋_GB2312" w:hAnsi="仿宋"/>
          <w:b/>
          <w:sz w:val="28"/>
          <w:szCs w:val="28"/>
        </w:rPr>
      </w:pPr>
      <w:r w:rsidRPr="00683BFC">
        <w:rPr>
          <w:rFonts w:ascii="仿宋_GB2312" w:eastAsia="仿宋_GB2312" w:hAnsi="仿宋" w:hint="eastAsia"/>
          <w:b/>
          <w:sz w:val="28"/>
          <w:szCs w:val="28"/>
        </w:rPr>
        <w:t>社会调查专题研究类</w:t>
      </w:r>
    </w:p>
    <w:p w:rsidR="00D97B9E" w:rsidRPr="00683BFC" w:rsidRDefault="00D97B9E" w:rsidP="00A60BBD">
      <w:pPr>
        <w:pStyle w:val="a3"/>
        <w:widowControl/>
        <w:numPr>
          <w:ilvl w:val="0"/>
          <w:numId w:val="4"/>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调研主题复合《社会调查专题</w:t>
      </w:r>
      <w:r w:rsidR="00E860FC" w:rsidRPr="00683BFC">
        <w:rPr>
          <w:rFonts w:ascii="仿宋_GB2312" w:eastAsia="仿宋_GB2312" w:hAnsi="仿宋" w:hint="eastAsia"/>
          <w:sz w:val="24"/>
          <w:szCs w:val="28"/>
        </w:rPr>
        <w:t>研究</w:t>
      </w:r>
      <w:r w:rsidRPr="00683BFC">
        <w:rPr>
          <w:rFonts w:ascii="仿宋_GB2312" w:eastAsia="仿宋_GB2312" w:hAnsi="仿宋" w:hint="eastAsia"/>
          <w:sz w:val="24"/>
          <w:szCs w:val="28"/>
        </w:rPr>
        <w:t>类申报项目参考主题》要求，关注专题热点，贴近实际，贴近生活；（25分）</w:t>
      </w:r>
    </w:p>
    <w:p w:rsidR="00D97B9E" w:rsidRPr="00683BFC" w:rsidRDefault="00D97B9E" w:rsidP="00A60BBD">
      <w:pPr>
        <w:pStyle w:val="a3"/>
        <w:widowControl/>
        <w:numPr>
          <w:ilvl w:val="0"/>
          <w:numId w:val="4"/>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调研方法正确得当，数据分析科学合理；（25分）</w:t>
      </w:r>
    </w:p>
    <w:p w:rsidR="00E10C73" w:rsidRPr="00683BFC" w:rsidRDefault="00D97B9E" w:rsidP="00A60BBD">
      <w:pPr>
        <w:pStyle w:val="a3"/>
        <w:widowControl/>
        <w:numPr>
          <w:ilvl w:val="0"/>
          <w:numId w:val="4"/>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调研过程扎根基层深入群众；（25分）</w:t>
      </w:r>
    </w:p>
    <w:p w:rsidR="00E10C73" w:rsidRPr="00683BFC" w:rsidRDefault="00D97B9E" w:rsidP="00A60BBD">
      <w:pPr>
        <w:pStyle w:val="a3"/>
        <w:widowControl/>
        <w:numPr>
          <w:ilvl w:val="0"/>
          <w:numId w:val="4"/>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调研结果体现较高学术水平，项目有发展为“挑战杯”哲学社会科学类项目，并进一步加以深化的价值（25分）</w:t>
      </w:r>
    </w:p>
    <w:p w:rsidR="00E10C73" w:rsidRPr="00683BFC" w:rsidRDefault="00E10C73" w:rsidP="00A60BBD">
      <w:pPr>
        <w:widowControl/>
        <w:spacing w:line="520" w:lineRule="exact"/>
        <w:jc w:val="left"/>
        <w:rPr>
          <w:rFonts w:ascii="仿宋_GB2312" w:eastAsia="仿宋_GB2312" w:hAnsi="仿宋"/>
          <w:sz w:val="24"/>
          <w:szCs w:val="28"/>
        </w:rPr>
      </w:pPr>
    </w:p>
    <w:p w:rsidR="00E10C73" w:rsidRPr="00683BFC" w:rsidRDefault="00D46F0E" w:rsidP="00A60BBD">
      <w:pPr>
        <w:pStyle w:val="a3"/>
        <w:numPr>
          <w:ilvl w:val="0"/>
          <w:numId w:val="10"/>
        </w:numPr>
        <w:spacing w:line="520" w:lineRule="exact"/>
        <w:ind w:firstLineChars="0"/>
        <w:jc w:val="left"/>
        <w:rPr>
          <w:rFonts w:ascii="仿宋_GB2312" w:eastAsia="仿宋_GB2312" w:hAnsi="仿宋"/>
          <w:b/>
          <w:sz w:val="28"/>
          <w:szCs w:val="28"/>
        </w:rPr>
      </w:pPr>
      <w:r>
        <w:rPr>
          <w:rFonts w:ascii="仿宋_GB2312" w:eastAsia="仿宋_GB2312" w:hAnsi="仿宋" w:hint="eastAsia"/>
          <w:b/>
          <w:sz w:val="28"/>
          <w:szCs w:val="28"/>
        </w:rPr>
        <w:t>学科认知与专业实习类</w:t>
      </w:r>
    </w:p>
    <w:p w:rsidR="00E10C73" w:rsidRPr="00683BFC" w:rsidRDefault="00E10C73" w:rsidP="00A60BBD">
      <w:pPr>
        <w:pStyle w:val="a3"/>
        <w:widowControl/>
        <w:numPr>
          <w:ilvl w:val="0"/>
          <w:numId w:val="5"/>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实习目的明确，有助个人发展；（25分）</w:t>
      </w:r>
    </w:p>
    <w:p w:rsidR="00E10C73" w:rsidRPr="00683BFC" w:rsidRDefault="00E10C73" w:rsidP="00A60BBD">
      <w:pPr>
        <w:pStyle w:val="a3"/>
        <w:widowControl/>
        <w:numPr>
          <w:ilvl w:val="0"/>
          <w:numId w:val="5"/>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实习内容充实，锻炼综合素质；（25分）</w:t>
      </w:r>
    </w:p>
    <w:p w:rsidR="00E10C73" w:rsidRPr="00683BFC" w:rsidRDefault="00E10C73" w:rsidP="00A60BBD">
      <w:pPr>
        <w:pStyle w:val="a3"/>
        <w:widowControl/>
        <w:numPr>
          <w:ilvl w:val="0"/>
          <w:numId w:val="5"/>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lastRenderedPageBreak/>
        <w:t>实习过程及成果得到实习单位高度认可；（25分）</w:t>
      </w:r>
    </w:p>
    <w:p w:rsidR="00D97B9E" w:rsidRPr="00683BFC" w:rsidRDefault="00E10C73" w:rsidP="00A60BBD">
      <w:pPr>
        <w:pStyle w:val="a3"/>
        <w:widowControl/>
        <w:numPr>
          <w:ilvl w:val="0"/>
          <w:numId w:val="5"/>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实习报告撰写规范，具有示范意义和教育意义（25分）</w:t>
      </w:r>
    </w:p>
    <w:p w:rsidR="00FB2345" w:rsidRPr="00683BFC" w:rsidRDefault="00FB2345" w:rsidP="00A60BBD">
      <w:pPr>
        <w:widowControl/>
        <w:spacing w:line="520" w:lineRule="exact"/>
        <w:jc w:val="left"/>
        <w:rPr>
          <w:rFonts w:ascii="仿宋_GB2312" w:eastAsia="仿宋_GB2312" w:hAnsi="仿宋"/>
          <w:sz w:val="24"/>
          <w:szCs w:val="28"/>
        </w:rPr>
      </w:pPr>
    </w:p>
    <w:p w:rsidR="00920EF2" w:rsidRPr="00683BFC" w:rsidRDefault="00920EF2" w:rsidP="00A60BBD">
      <w:pPr>
        <w:pStyle w:val="a3"/>
        <w:numPr>
          <w:ilvl w:val="0"/>
          <w:numId w:val="10"/>
        </w:numPr>
        <w:spacing w:line="520" w:lineRule="exact"/>
        <w:ind w:firstLineChars="0"/>
        <w:jc w:val="left"/>
        <w:rPr>
          <w:rFonts w:ascii="仿宋_GB2312" w:eastAsia="仿宋_GB2312" w:hAnsi="仿宋"/>
          <w:b/>
          <w:sz w:val="28"/>
          <w:szCs w:val="28"/>
        </w:rPr>
      </w:pPr>
      <w:r w:rsidRPr="00683BFC">
        <w:rPr>
          <w:rFonts w:ascii="仿宋_GB2312" w:eastAsia="仿宋_GB2312" w:hAnsi="仿宋" w:hint="eastAsia"/>
          <w:b/>
          <w:sz w:val="28"/>
          <w:szCs w:val="28"/>
        </w:rPr>
        <w:t>志愿服务与公益行动类</w:t>
      </w:r>
    </w:p>
    <w:p w:rsidR="00686150" w:rsidRPr="00683BFC" w:rsidRDefault="00686150" w:rsidP="00A60BBD">
      <w:pPr>
        <w:pStyle w:val="a3"/>
        <w:widowControl/>
        <w:numPr>
          <w:ilvl w:val="0"/>
          <w:numId w:val="3"/>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项目</w:t>
      </w:r>
      <w:r w:rsidR="00AC4D2D" w:rsidRPr="00683BFC">
        <w:rPr>
          <w:rFonts w:ascii="仿宋_GB2312" w:eastAsia="仿宋_GB2312" w:hAnsi="仿宋" w:hint="eastAsia"/>
          <w:sz w:val="24"/>
          <w:szCs w:val="28"/>
        </w:rPr>
        <w:t>选题扎根社会基层，反应时代热点</w:t>
      </w:r>
      <w:r w:rsidRPr="00683BFC">
        <w:rPr>
          <w:rFonts w:ascii="仿宋_GB2312" w:eastAsia="仿宋_GB2312" w:hAnsi="仿宋" w:hint="eastAsia"/>
          <w:sz w:val="24"/>
          <w:szCs w:val="28"/>
        </w:rPr>
        <w:t>；</w:t>
      </w:r>
      <w:r w:rsidR="00AA1E89" w:rsidRPr="00683BFC">
        <w:rPr>
          <w:rFonts w:ascii="仿宋_GB2312" w:eastAsia="仿宋_GB2312" w:hAnsi="仿宋" w:hint="eastAsia"/>
          <w:sz w:val="24"/>
          <w:szCs w:val="28"/>
        </w:rPr>
        <w:t>（30分）</w:t>
      </w:r>
    </w:p>
    <w:p w:rsidR="00686150" w:rsidRPr="00683BFC" w:rsidRDefault="00686150" w:rsidP="00A60BBD">
      <w:pPr>
        <w:pStyle w:val="a3"/>
        <w:widowControl/>
        <w:numPr>
          <w:ilvl w:val="0"/>
          <w:numId w:val="3"/>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项目成果具有实际意义，达到预期目的；</w:t>
      </w:r>
      <w:r w:rsidR="00AA1E89" w:rsidRPr="00683BFC">
        <w:rPr>
          <w:rFonts w:ascii="仿宋_GB2312" w:eastAsia="仿宋_GB2312" w:hAnsi="仿宋" w:hint="eastAsia"/>
          <w:sz w:val="24"/>
          <w:szCs w:val="28"/>
        </w:rPr>
        <w:t>（30分）</w:t>
      </w:r>
    </w:p>
    <w:p w:rsidR="0001413B" w:rsidRPr="00683BFC" w:rsidRDefault="00AC4D2D" w:rsidP="00A60BBD">
      <w:pPr>
        <w:pStyle w:val="a3"/>
        <w:widowControl/>
        <w:numPr>
          <w:ilvl w:val="0"/>
          <w:numId w:val="3"/>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项目得到受助群体或实践地群众广泛认可；</w:t>
      </w:r>
      <w:r w:rsidR="00AA1E89" w:rsidRPr="00683BFC">
        <w:rPr>
          <w:rFonts w:ascii="仿宋_GB2312" w:eastAsia="仿宋_GB2312" w:hAnsi="仿宋" w:hint="eastAsia"/>
          <w:sz w:val="24"/>
          <w:szCs w:val="28"/>
        </w:rPr>
        <w:t>（20分）</w:t>
      </w:r>
    </w:p>
    <w:p w:rsidR="00FB2345" w:rsidRPr="00683BFC" w:rsidRDefault="00686150" w:rsidP="00A60BBD">
      <w:pPr>
        <w:pStyle w:val="a3"/>
        <w:widowControl/>
        <w:numPr>
          <w:ilvl w:val="0"/>
          <w:numId w:val="3"/>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宣传效果明显，</w:t>
      </w:r>
      <w:r w:rsidR="0001413B" w:rsidRPr="00683BFC">
        <w:rPr>
          <w:rFonts w:ascii="仿宋_GB2312" w:eastAsia="仿宋_GB2312" w:hAnsi="仿宋" w:hint="eastAsia"/>
          <w:sz w:val="24"/>
          <w:szCs w:val="28"/>
        </w:rPr>
        <w:t>积极</w:t>
      </w:r>
      <w:r w:rsidRPr="00683BFC">
        <w:rPr>
          <w:rFonts w:ascii="仿宋_GB2312" w:eastAsia="仿宋_GB2312" w:hAnsi="仿宋" w:hint="eastAsia"/>
          <w:sz w:val="24"/>
          <w:szCs w:val="28"/>
        </w:rPr>
        <w:t>展示武大学子</w:t>
      </w:r>
      <w:r w:rsidR="0001413B" w:rsidRPr="00683BFC">
        <w:rPr>
          <w:rFonts w:ascii="仿宋_GB2312" w:eastAsia="仿宋_GB2312" w:hAnsi="仿宋" w:hint="eastAsia"/>
          <w:sz w:val="24"/>
          <w:szCs w:val="28"/>
        </w:rPr>
        <w:t>正面</w:t>
      </w:r>
      <w:r w:rsidR="00476B22" w:rsidRPr="00683BFC">
        <w:rPr>
          <w:rFonts w:ascii="仿宋_GB2312" w:eastAsia="仿宋_GB2312" w:hAnsi="仿宋" w:hint="eastAsia"/>
          <w:sz w:val="24"/>
          <w:szCs w:val="28"/>
        </w:rPr>
        <w:t>形象</w:t>
      </w:r>
      <w:r w:rsidR="00AA1E89" w:rsidRPr="00683BFC">
        <w:rPr>
          <w:rFonts w:ascii="仿宋_GB2312" w:eastAsia="仿宋_GB2312" w:hAnsi="仿宋" w:hint="eastAsia"/>
          <w:sz w:val="24"/>
          <w:szCs w:val="28"/>
        </w:rPr>
        <w:t>（20分）</w:t>
      </w:r>
    </w:p>
    <w:p w:rsidR="00E10C73" w:rsidRPr="00683BFC" w:rsidRDefault="00E10C73" w:rsidP="00A60BBD">
      <w:pPr>
        <w:widowControl/>
        <w:spacing w:line="520" w:lineRule="exact"/>
        <w:jc w:val="left"/>
        <w:rPr>
          <w:rFonts w:ascii="仿宋_GB2312" w:eastAsia="仿宋_GB2312" w:hAnsi="仿宋"/>
          <w:sz w:val="24"/>
          <w:szCs w:val="28"/>
        </w:rPr>
      </w:pPr>
    </w:p>
    <w:p w:rsidR="00844FEA" w:rsidRPr="00683BFC" w:rsidRDefault="00844FEA" w:rsidP="00A60BBD">
      <w:pPr>
        <w:widowControl/>
        <w:spacing w:line="520" w:lineRule="exact"/>
        <w:jc w:val="left"/>
        <w:rPr>
          <w:rFonts w:ascii="仿宋_GB2312" w:eastAsia="仿宋_GB2312" w:hAnsi="仿宋"/>
          <w:sz w:val="24"/>
          <w:szCs w:val="28"/>
        </w:rPr>
      </w:pPr>
      <w:r w:rsidRPr="00683BFC">
        <w:rPr>
          <w:rFonts w:ascii="仿宋_GB2312" w:eastAsia="仿宋_GB2312" w:hAnsi="仿宋" w:hint="eastAsia"/>
          <w:sz w:val="24"/>
          <w:szCs w:val="28"/>
        </w:rPr>
        <w:t>注：</w:t>
      </w:r>
    </w:p>
    <w:p w:rsidR="00844FEA" w:rsidRPr="00683BFC" w:rsidRDefault="00844FEA" w:rsidP="00A60BBD">
      <w:pPr>
        <w:pStyle w:val="a3"/>
        <w:widowControl/>
        <w:numPr>
          <w:ilvl w:val="0"/>
          <w:numId w:val="7"/>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国家级团队在以上评分基础上总分加</w:t>
      </w:r>
      <w:r w:rsidR="00897785" w:rsidRPr="00683BFC">
        <w:rPr>
          <w:rFonts w:ascii="仿宋_GB2312" w:eastAsia="仿宋_GB2312" w:hAnsi="仿宋" w:hint="eastAsia"/>
          <w:sz w:val="24"/>
          <w:szCs w:val="28"/>
        </w:rPr>
        <w:t>3</w:t>
      </w:r>
      <w:r w:rsidRPr="00683BFC">
        <w:rPr>
          <w:rFonts w:ascii="仿宋_GB2312" w:eastAsia="仿宋_GB2312" w:hAnsi="仿宋" w:hint="eastAsia"/>
          <w:sz w:val="24"/>
          <w:szCs w:val="28"/>
        </w:rPr>
        <w:t>分</w:t>
      </w:r>
      <w:r w:rsidR="00E10C73" w:rsidRPr="00683BFC">
        <w:rPr>
          <w:rFonts w:ascii="仿宋_GB2312" w:eastAsia="仿宋_GB2312" w:hAnsi="仿宋" w:hint="eastAsia"/>
          <w:sz w:val="24"/>
          <w:szCs w:val="28"/>
        </w:rPr>
        <w:t>；</w:t>
      </w:r>
    </w:p>
    <w:p w:rsidR="00844FEA" w:rsidRPr="00683BFC" w:rsidRDefault="00844FEA" w:rsidP="00A60BBD">
      <w:pPr>
        <w:pStyle w:val="a3"/>
        <w:widowControl/>
        <w:numPr>
          <w:ilvl w:val="0"/>
          <w:numId w:val="7"/>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校级团队在以上评分基础上总分加</w:t>
      </w:r>
      <w:r w:rsidR="00897785" w:rsidRPr="00683BFC">
        <w:rPr>
          <w:rFonts w:ascii="仿宋_GB2312" w:eastAsia="仿宋_GB2312" w:hAnsi="仿宋" w:hint="eastAsia"/>
          <w:sz w:val="24"/>
          <w:szCs w:val="28"/>
        </w:rPr>
        <w:t>1</w:t>
      </w:r>
      <w:r w:rsidRPr="00683BFC">
        <w:rPr>
          <w:rFonts w:ascii="仿宋_GB2312" w:eastAsia="仿宋_GB2312" w:hAnsi="仿宋" w:hint="eastAsia"/>
          <w:sz w:val="24"/>
          <w:szCs w:val="28"/>
        </w:rPr>
        <w:t>分</w:t>
      </w:r>
      <w:r w:rsidR="00E10C73" w:rsidRPr="00683BFC">
        <w:rPr>
          <w:rFonts w:ascii="仿宋_GB2312" w:eastAsia="仿宋_GB2312" w:hAnsi="仿宋" w:hint="eastAsia"/>
          <w:sz w:val="24"/>
          <w:szCs w:val="28"/>
        </w:rPr>
        <w:t>；</w:t>
      </w:r>
    </w:p>
    <w:p w:rsidR="00844FEA" w:rsidRPr="00683BFC" w:rsidRDefault="00897785" w:rsidP="00A60BBD">
      <w:pPr>
        <w:pStyle w:val="a3"/>
        <w:widowControl/>
        <w:numPr>
          <w:ilvl w:val="0"/>
          <w:numId w:val="7"/>
        </w:numPr>
        <w:spacing w:line="520" w:lineRule="exact"/>
        <w:ind w:firstLineChars="0"/>
        <w:jc w:val="left"/>
        <w:rPr>
          <w:rFonts w:ascii="仿宋_GB2312" w:eastAsia="仿宋_GB2312" w:hAnsi="仿宋"/>
          <w:sz w:val="24"/>
          <w:szCs w:val="28"/>
        </w:rPr>
      </w:pPr>
      <w:r w:rsidRPr="00683BFC">
        <w:rPr>
          <w:rFonts w:ascii="仿宋_GB2312" w:eastAsia="仿宋_GB2312" w:hAnsi="仿宋" w:hint="eastAsia"/>
          <w:sz w:val="24"/>
          <w:szCs w:val="28"/>
        </w:rPr>
        <w:t>参加实践风采大赛</w:t>
      </w:r>
      <w:r w:rsidR="00844FEA" w:rsidRPr="00683BFC">
        <w:rPr>
          <w:rFonts w:ascii="仿宋_GB2312" w:eastAsia="仿宋_GB2312" w:hAnsi="仿宋" w:hint="eastAsia"/>
          <w:sz w:val="24"/>
          <w:szCs w:val="28"/>
        </w:rPr>
        <w:t>加分数额见具体比赛通知</w:t>
      </w:r>
      <w:r w:rsidR="00E10C73" w:rsidRPr="00683BFC">
        <w:rPr>
          <w:rFonts w:ascii="仿宋_GB2312" w:eastAsia="仿宋_GB2312" w:hAnsi="仿宋" w:hint="eastAsia"/>
          <w:sz w:val="24"/>
          <w:szCs w:val="28"/>
        </w:rPr>
        <w:t>。</w:t>
      </w:r>
    </w:p>
    <w:sectPr w:rsidR="00844FEA" w:rsidRPr="00683BFC" w:rsidSect="00F77B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236" w:rsidRDefault="00E13236" w:rsidP="00844FEA">
      <w:r>
        <w:separator/>
      </w:r>
    </w:p>
  </w:endnote>
  <w:endnote w:type="continuationSeparator" w:id="0">
    <w:p w:rsidR="00E13236" w:rsidRDefault="00E13236" w:rsidP="0084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236" w:rsidRDefault="00E13236" w:rsidP="00844FEA">
      <w:r>
        <w:separator/>
      </w:r>
    </w:p>
  </w:footnote>
  <w:footnote w:type="continuationSeparator" w:id="0">
    <w:p w:rsidR="00E13236" w:rsidRDefault="00E13236" w:rsidP="00844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01B4"/>
    <w:multiLevelType w:val="hybridMultilevel"/>
    <w:tmpl w:val="C2441DE8"/>
    <w:lvl w:ilvl="0" w:tplc="C45E07C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4C2376"/>
    <w:multiLevelType w:val="hybridMultilevel"/>
    <w:tmpl w:val="230E26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5666C0"/>
    <w:multiLevelType w:val="hybridMultilevel"/>
    <w:tmpl w:val="2118FC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F92C00"/>
    <w:multiLevelType w:val="hybridMultilevel"/>
    <w:tmpl w:val="27C64F9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EF54FF"/>
    <w:multiLevelType w:val="hybridMultilevel"/>
    <w:tmpl w:val="E6747218"/>
    <w:lvl w:ilvl="0" w:tplc="8FCC2C06">
      <w:start w:val="1"/>
      <w:numFmt w:val="chineseCountingThousand"/>
      <w:lvlText w:val="（%1）"/>
      <w:lvlJc w:val="left"/>
      <w:pPr>
        <w:ind w:left="1259" w:hanging="420"/>
      </w:pPr>
      <w:rPr>
        <w:rFonts w:hint="eastAsia"/>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5" w15:restartNumberingAfterBreak="0">
    <w:nsid w:val="3D4548E2"/>
    <w:multiLevelType w:val="hybridMultilevel"/>
    <w:tmpl w:val="B2C83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F86CC9"/>
    <w:multiLevelType w:val="hybridMultilevel"/>
    <w:tmpl w:val="3E1C13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BE1AD8"/>
    <w:multiLevelType w:val="hybridMultilevel"/>
    <w:tmpl w:val="C06C7C8C"/>
    <w:lvl w:ilvl="0" w:tplc="26166B24">
      <w:start w:val="1"/>
      <w:numFmt w:val="decimal"/>
      <w:suff w:val="nothing"/>
      <w:lvlText w:val="（%1）"/>
      <w:lvlJc w:val="left"/>
      <w:pPr>
        <w:ind w:left="420" w:hanging="420"/>
      </w:pPr>
      <w:rPr>
        <w:rFonts w:ascii="仿宋_GB2312" w:eastAsia="仿宋_GB2312" w:hint="eastAsia"/>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B20769"/>
    <w:multiLevelType w:val="hybridMultilevel"/>
    <w:tmpl w:val="CD942040"/>
    <w:lvl w:ilvl="0" w:tplc="8FCC2C0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C95515"/>
    <w:multiLevelType w:val="hybridMultilevel"/>
    <w:tmpl w:val="249CB6BE"/>
    <w:lvl w:ilvl="0" w:tplc="37F889F4">
      <w:start w:val="1"/>
      <w:numFmt w:val="chineseCountingThousand"/>
      <w:suff w:val="nothing"/>
      <w:lvlText w:val="（%1）"/>
      <w:lvlJc w:val="left"/>
      <w:pPr>
        <w:ind w:left="42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65610779"/>
    <w:multiLevelType w:val="hybridMultilevel"/>
    <w:tmpl w:val="A33838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FF30DB"/>
    <w:multiLevelType w:val="hybridMultilevel"/>
    <w:tmpl w:val="0FE66D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E43354"/>
    <w:multiLevelType w:val="multilevel"/>
    <w:tmpl w:val="68E43354"/>
    <w:lvl w:ilvl="0">
      <w:start w:val="1"/>
      <w:numFmt w:val="lowerLette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6D2865D8"/>
    <w:multiLevelType w:val="hybridMultilevel"/>
    <w:tmpl w:val="BEF2CC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E574CE"/>
    <w:multiLevelType w:val="multilevel"/>
    <w:tmpl w:val="76E574CE"/>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7AAC73BA"/>
    <w:multiLevelType w:val="hybridMultilevel"/>
    <w:tmpl w:val="F6BC0BE4"/>
    <w:lvl w:ilvl="0" w:tplc="8FCC2C0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8FCC2C06">
      <w:start w:val="1"/>
      <w:numFmt w:val="chineseCountingThousand"/>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0"/>
  </w:num>
  <w:num w:numId="4">
    <w:abstractNumId w:val="2"/>
  </w:num>
  <w:num w:numId="5">
    <w:abstractNumId w:val="11"/>
  </w:num>
  <w:num w:numId="6">
    <w:abstractNumId w:val="5"/>
  </w:num>
  <w:num w:numId="7">
    <w:abstractNumId w:val="6"/>
  </w:num>
  <w:num w:numId="8">
    <w:abstractNumId w:val="14"/>
  </w:num>
  <w:num w:numId="9">
    <w:abstractNumId w:val="12"/>
  </w:num>
  <w:num w:numId="10">
    <w:abstractNumId w:val="3"/>
  </w:num>
  <w:num w:numId="11">
    <w:abstractNumId w:val="13"/>
  </w:num>
  <w:num w:numId="12">
    <w:abstractNumId w:val="8"/>
  </w:num>
  <w:num w:numId="13">
    <w:abstractNumId w:val="15"/>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0EF2"/>
    <w:rsid w:val="000114DD"/>
    <w:rsid w:val="0001413B"/>
    <w:rsid w:val="000324D0"/>
    <w:rsid w:val="00082677"/>
    <w:rsid w:val="00094E18"/>
    <w:rsid w:val="0009797D"/>
    <w:rsid w:val="000B3768"/>
    <w:rsid w:val="00101314"/>
    <w:rsid w:val="001120FC"/>
    <w:rsid w:val="00150A8F"/>
    <w:rsid w:val="00173560"/>
    <w:rsid w:val="00182370"/>
    <w:rsid w:val="00184ED1"/>
    <w:rsid w:val="001872DB"/>
    <w:rsid w:val="001941A5"/>
    <w:rsid w:val="001C624E"/>
    <w:rsid w:val="001F593E"/>
    <w:rsid w:val="00203EDE"/>
    <w:rsid w:val="0023557E"/>
    <w:rsid w:val="0027463F"/>
    <w:rsid w:val="002759FD"/>
    <w:rsid w:val="00277DF7"/>
    <w:rsid w:val="002A1421"/>
    <w:rsid w:val="002B7807"/>
    <w:rsid w:val="002D6912"/>
    <w:rsid w:val="002E011B"/>
    <w:rsid w:val="003044B0"/>
    <w:rsid w:val="003151D1"/>
    <w:rsid w:val="00340B75"/>
    <w:rsid w:val="00351BA9"/>
    <w:rsid w:val="00352B0B"/>
    <w:rsid w:val="003A1AB3"/>
    <w:rsid w:val="003A413D"/>
    <w:rsid w:val="00427A6E"/>
    <w:rsid w:val="00435607"/>
    <w:rsid w:val="00476224"/>
    <w:rsid w:val="004762D5"/>
    <w:rsid w:val="00476B22"/>
    <w:rsid w:val="004E5BC6"/>
    <w:rsid w:val="00527BCA"/>
    <w:rsid w:val="005455F1"/>
    <w:rsid w:val="00576B51"/>
    <w:rsid w:val="00584C66"/>
    <w:rsid w:val="005B7864"/>
    <w:rsid w:val="005E01E6"/>
    <w:rsid w:val="005E7C2D"/>
    <w:rsid w:val="005F5223"/>
    <w:rsid w:val="00607B16"/>
    <w:rsid w:val="00613066"/>
    <w:rsid w:val="00653858"/>
    <w:rsid w:val="00683BFC"/>
    <w:rsid w:val="00686150"/>
    <w:rsid w:val="00694847"/>
    <w:rsid w:val="006C5BA1"/>
    <w:rsid w:val="006D6162"/>
    <w:rsid w:val="006E2133"/>
    <w:rsid w:val="00715639"/>
    <w:rsid w:val="007303B5"/>
    <w:rsid w:val="00793B74"/>
    <w:rsid w:val="007D3813"/>
    <w:rsid w:val="007D61BB"/>
    <w:rsid w:val="008165E5"/>
    <w:rsid w:val="00833D26"/>
    <w:rsid w:val="00844FEA"/>
    <w:rsid w:val="008518B5"/>
    <w:rsid w:val="008866C6"/>
    <w:rsid w:val="00892817"/>
    <w:rsid w:val="00897785"/>
    <w:rsid w:val="008F6C37"/>
    <w:rsid w:val="00920EF2"/>
    <w:rsid w:val="0095526C"/>
    <w:rsid w:val="00994E9A"/>
    <w:rsid w:val="00995B07"/>
    <w:rsid w:val="009A4FB8"/>
    <w:rsid w:val="009A5E85"/>
    <w:rsid w:val="009B46BA"/>
    <w:rsid w:val="009C40FF"/>
    <w:rsid w:val="009D129D"/>
    <w:rsid w:val="009F1268"/>
    <w:rsid w:val="00A60BBD"/>
    <w:rsid w:val="00A94EF1"/>
    <w:rsid w:val="00AA1E89"/>
    <w:rsid w:val="00AC4D2D"/>
    <w:rsid w:val="00B1349D"/>
    <w:rsid w:val="00B20BF8"/>
    <w:rsid w:val="00BA67CA"/>
    <w:rsid w:val="00BB14A3"/>
    <w:rsid w:val="00BD15D3"/>
    <w:rsid w:val="00BE32B7"/>
    <w:rsid w:val="00BF2C40"/>
    <w:rsid w:val="00C041B2"/>
    <w:rsid w:val="00C17F01"/>
    <w:rsid w:val="00C24F29"/>
    <w:rsid w:val="00C30E4B"/>
    <w:rsid w:val="00C31410"/>
    <w:rsid w:val="00C5099D"/>
    <w:rsid w:val="00C81B35"/>
    <w:rsid w:val="00C84E31"/>
    <w:rsid w:val="00C8654A"/>
    <w:rsid w:val="00CB22E2"/>
    <w:rsid w:val="00CB6B5F"/>
    <w:rsid w:val="00D46F0E"/>
    <w:rsid w:val="00D72C93"/>
    <w:rsid w:val="00D97B9E"/>
    <w:rsid w:val="00DF17AE"/>
    <w:rsid w:val="00E10C73"/>
    <w:rsid w:val="00E13236"/>
    <w:rsid w:val="00E33EA5"/>
    <w:rsid w:val="00E50C3F"/>
    <w:rsid w:val="00E856A9"/>
    <w:rsid w:val="00E860FC"/>
    <w:rsid w:val="00E95484"/>
    <w:rsid w:val="00EB33E1"/>
    <w:rsid w:val="00EC05DA"/>
    <w:rsid w:val="00EE0C41"/>
    <w:rsid w:val="00EE3EDD"/>
    <w:rsid w:val="00F77B83"/>
    <w:rsid w:val="00F91E29"/>
    <w:rsid w:val="00FB2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548E946-0151-4EAB-9952-62411CEA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EF2"/>
    <w:pPr>
      <w:ind w:firstLineChars="200" w:firstLine="420"/>
    </w:pPr>
  </w:style>
  <w:style w:type="paragraph" w:styleId="a4">
    <w:name w:val="header"/>
    <w:basedOn w:val="a"/>
    <w:link w:val="Char"/>
    <w:uiPriority w:val="99"/>
    <w:unhideWhenUsed/>
    <w:rsid w:val="00844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4FEA"/>
    <w:rPr>
      <w:sz w:val="18"/>
      <w:szCs w:val="18"/>
    </w:rPr>
  </w:style>
  <w:style w:type="paragraph" w:styleId="a5">
    <w:name w:val="footer"/>
    <w:basedOn w:val="a"/>
    <w:link w:val="Char0"/>
    <w:uiPriority w:val="99"/>
    <w:unhideWhenUsed/>
    <w:rsid w:val="00844FEA"/>
    <w:pPr>
      <w:tabs>
        <w:tab w:val="center" w:pos="4153"/>
        <w:tab w:val="right" w:pos="8306"/>
      </w:tabs>
      <w:snapToGrid w:val="0"/>
      <w:jc w:val="left"/>
    </w:pPr>
    <w:rPr>
      <w:sz w:val="18"/>
      <w:szCs w:val="18"/>
    </w:rPr>
  </w:style>
  <w:style w:type="character" w:customStyle="1" w:styleId="Char0">
    <w:name w:val="页脚 Char"/>
    <w:basedOn w:val="a0"/>
    <w:link w:val="a5"/>
    <w:uiPriority w:val="99"/>
    <w:rsid w:val="00844FEA"/>
    <w:rPr>
      <w:sz w:val="18"/>
      <w:szCs w:val="18"/>
    </w:rPr>
  </w:style>
  <w:style w:type="paragraph" w:styleId="a6">
    <w:name w:val="Date"/>
    <w:basedOn w:val="a"/>
    <w:next w:val="a"/>
    <w:link w:val="Char1"/>
    <w:uiPriority w:val="99"/>
    <w:semiHidden/>
    <w:unhideWhenUsed/>
    <w:rsid w:val="00FB2345"/>
    <w:pPr>
      <w:ind w:leftChars="2500" w:left="100"/>
    </w:pPr>
  </w:style>
  <w:style w:type="character" w:customStyle="1" w:styleId="Char1">
    <w:name w:val="日期 Char"/>
    <w:basedOn w:val="a0"/>
    <w:link w:val="a6"/>
    <w:uiPriority w:val="99"/>
    <w:semiHidden/>
    <w:rsid w:val="00FB2345"/>
  </w:style>
  <w:style w:type="character" w:styleId="a7">
    <w:name w:val="annotation reference"/>
    <w:basedOn w:val="a0"/>
    <w:uiPriority w:val="99"/>
    <w:semiHidden/>
    <w:unhideWhenUsed/>
    <w:rsid w:val="003044B0"/>
    <w:rPr>
      <w:sz w:val="21"/>
      <w:szCs w:val="21"/>
    </w:rPr>
  </w:style>
  <w:style w:type="paragraph" w:styleId="a8">
    <w:name w:val="annotation text"/>
    <w:basedOn w:val="a"/>
    <w:link w:val="Char2"/>
    <w:uiPriority w:val="99"/>
    <w:semiHidden/>
    <w:unhideWhenUsed/>
    <w:rsid w:val="003044B0"/>
    <w:pPr>
      <w:jc w:val="left"/>
    </w:pPr>
  </w:style>
  <w:style w:type="character" w:customStyle="1" w:styleId="Char2">
    <w:name w:val="批注文字 Char"/>
    <w:basedOn w:val="a0"/>
    <w:link w:val="a8"/>
    <w:uiPriority w:val="99"/>
    <w:semiHidden/>
    <w:rsid w:val="003044B0"/>
  </w:style>
  <w:style w:type="paragraph" w:styleId="a9">
    <w:name w:val="annotation subject"/>
    <w:basedOn w:val="a8"/>
    <w:next w:val="a8"/>
    <w:link w:val="Char3"/>
    <w:uiPriority w:val="99"/>
    <w:semiHidden/>
    <w:unhideWhenUsed/>
    <w:rsid w:val="003044B0"/>
    <w:rPr>
      <w:b/>
      <w:bCs/>
    </w:rPr>
  </w:style>
  <w:style w:type="character" w:customStyle="1" w:styleId="Char3">
    <w:name w:val="批注主题 Char"/>
    <w:basedOn w:val="Char2"/>
    <w:link w:val="a9"/>
    <w:uiPriority w:val="99"/>
    <w:semiHidden/>
    <w:rsid w:val="003044B0"/>
    <w:rPr>
      <w:b/>
      <w:bCs/>
    </w:rPr>
  </w:style>
  <w:style w:type="paragraph" w:styleId="aa">
    <w:name w:val="Balloon Text"/>
    <w:basedOn w:val="a"/>
    <w:link w:val="Char4"/>
    <w:uiPriority w:val="99"/>
    <w:semiHidden/>
    <w:unhideWhenUsed/>
    <w:rsid w:val="003044B0"/>
    <w:rPr>
      <w:sz w:val="18"/>
      <w:szCs w:val="18"/>
    </w:rPr>
  </w:style>
  <w:style w:type="character" w:customStyle="1" w:styleId="Char4">
    <w:name w:val="批注框文本 Char"/>
    <w:basedOn w:val="a0"/>
    <w:link w:val="aa"/>
    <w:uiPriority w:val="99"/>
    <w:semiHidden/>
    <w:rsid w:val="00304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DD1F8-EEE6-449A-B406-2E480E02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407</Words>
  <Characters>2324</Characters>
  <Application>Microsoft Office Word</Application>
  <DocSecurity>0</DocSecurity>
  <Lines>19</Lines>
  <Paragraphs>5</Paragraphs>
  <ScaleCrop>false</ScaleCrop>
  <Company>Smile</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张元骜</cp:lastModifiedBy>
  <cp:revision>89</cp:revision>
  <dcterms:created xsi:type="dcterms:W3CDTF">2015-05-15T06:02:00Z</dcterms:created>
  <dcterms:modified xsi:type="dcterms:W3CDTF">2016-05-31T11:29:00Z</dcterms:modified>
</cp:coreProperties>
</file>