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006DA" w:rsidRPr="00673707" w:rsidRDefault="00494B0F" w:rsidP="00673707">
      <w:pPr>
        <w:tabs>
          <w:tab w:val="left" w:pos="3000"/>
        </w:tabs>
        <w:spacing w:line="460" w:lineRule="atLeast"/>
        <w:jc w:val="center"/>
        <w:rPr>
          <w:rFonts w:ascii="黑体" w:eastAsia="黑体" w:hAnsi="黑体"/>
          <w:b/>
          <w:sz w:val="36"/>
        </w:rPr>
      </w:pPr>
      <w:bookmarkStart w:id="0" w:name="_GoBack"/>
      <w:bookmarkEnd w:id="0"/>
      <w:r>
        <w:rPr>
          <w:rFonts w:ascii="黑体" w:eastAsia="黑体" w:hAnsi="黑体" w:hint="eastAsia"/>
          <w:b/>
          <w:sz w:val="36"/>
        </w:rPr>
        <w:t>武汉大学</w:t>
      </w:r>
      <w:r w:rsidR="000A17DB" w:rsidRPr="00673707">
        <w:rPr>
          <w:rFonts w:ascii="黑体" w:eastAsia="黑体" w:hAnsi="黑体" w:hint="eastAsia"/>
          <w:b/>
          <w:sz w:val="36"/>
        </w:rPr>
        <w:t>经济与管理学院</w:t>
      </w:r>
      <w:r w:rsidRPr="00673707">
        <w:rPr>
          <w:rFonts w:ascii="黑体" w:eastAsia="黑体" w:hAnsi="黑体" w:hint="eastAsia"/>
          <w:b/>
          <w:sz w:val="36"/>
        </w:rPr>
        <w:t xml:space="preserve"> </w:t>
      </w:r>
      <w:r w:rsidR="000A17DB" w:rsidRPr="00673707">
        <w:rPr>
          <w:rFonts w:ascii="黑体" w:eastAsia="黑体" w:hAnsi="黑体" w:hint="eastAsia"/>
          <w:b/>
          <w:sz w:val="36"/>
        </w:rPr>
        <w:t>“十大学风优秀寝室”评选细则</w:t>
      </w:r>
    </w:p>
    <w:p w:rsidR="00F006DA" w:rsidRDefault="000A17DB">
      <w:pPr>
        <w:numPr>
          <w:ilvl w:val="0"/>
          <w:numId w:val="1"/>
        </w:numPr>
        <w:spacing w:line="360" w:lineRule="auto"/>
        <w:jc w:val="left"/>
        <w:rPr>
          <w:b/>
          <w:sz w:val="28"/>
          <w:szCs w:val="28"/>
        </w:rPr>
      </w:pPr>
      <w:r>
        <w:rPr>
          <w:rFonts w:hint="eastAsia"/>
          <w:b/>
          <w:sz w:val="28"/>
          <w:szCs w:val="28"/>
        </w:rPr>
        <w:t>参评条件</w:t>
      </w:r>
    </w:p>
    <w:p w:rsidR="000A17DB" w:rsidRPr="000A17DB" w:rsidRDefault="000A17DB" w:rsidP="000A17DB">
      <w:pPr>
        <w:numPr>
          <w:ilvl w:val="0"/>
          <w:numId w:val="2"/>
        </w:numPr>
        <w:spacing w:line="360" w:lineRule="auto"/>
        <w:rPr>
          <w:rFonts w:ascii="Calibri" w:hAnsi="Calibri" w:cs="宋体"/>
          <w:sz w:val="24"/>
          <w:szCs w:val="24"/>
        </w:rPr>
      </w:pPr>
      <w:r w:rsidRPr="00185A5A">
        <w:rPr>
          <w:rFonts w:ascii="Calibri" w:hAnsi="Calibri" w:cs="宋体" w:hint="eastAsia"/>
          <w:b/>
          <w:sz w:val="24"/>
          <w:szCs w:val="24"/>
        </w:rPr>
        <w:t>寝室</w:t>
      </w:r>
      <w:r w:rsidR="00962400">
        <w:rPr>
          <w:rFonts w:ascii="Calibri" w:hAnsi="Calibri" w:cs="宋体" w:hint="eastAsia"/>
          <w:b/>
          <w:sz w:val="24"/>
          <w:szCs w:val="24"/>
        </w:rPr>
        <w:t>中经济与管理学院本科生</w:t>
      </w:r>
      <w:r w:rsidRPr="00185A5A">
        <w:rPr>
          <w:rFonts w:ascii="Calibri" w:hAnsi="Calibri" w:cs="宋体" w:hint="eastAsia"/>
          <w:b/>
          <w:sz w:val="24"/>
          <w:szCs w:val="24"/>
        </w:rPr>
        <w:t>成员</w:t>
      </w:r>
      <w:r w:rsidR="00962400">
        <w:rPr>
          <w:rFonts w:ascii="Calibri" w:hAnsi="Calibri" w:cs="宋体" w:hint="eastAsia"/>
          <w:b/>
          <w:sz w:val="24"/>
          <w:szCs w:val="24"/>
        </w:rPr>
        <w:t>大于</w:t>
      </w:r>
      <w:r w:rsidR="00962400">
        <w:rPr>
          <w:rFonts w:ascii="Calibri" w:hAnsi="Calibri" w:cs="宋体"/>
          <w:b/>
          <w:sz w:val="24"/>
          <w:szCs w:val="24"/>
        </w:rPr>
        <w:t>等于三人</w:t>
      </w:r>
      <w:r>
        <w:rPr>
          <w:rFonts w:ascii="Calibri" w:hAnsi="Calibri" w:cs="宋体" w:hint="eastAsia"/>
          <w:sz w:val="24"/>
          <w:szCs w:val="24"/>
        </w:rPr>
        <w:t>。</w:t>
      </w:r>
    </w:p>
    <w:p w:rsidR="00F006DA" w:rsidRDefault="000A17DB">
      <w:pPr>
        <w:numPr>
          <w:ilvl w:val="0"/>
          <w:numId w:val="2"/>
        </w:numPr>
        <w:spacing w:line="360" w:lineRule="auto"/>
        <w:jc w:val="left"/>
        <w:rPr>
          <w:sz w:val="24"/>
          <w:szCs w:val="24"/>
        </w:rPr>
      </w:pPr>
      <w:r>
        <w:rPr>
          <w:rFonts w:hint="eastAsia"/>
          <w:sz w:val="24"/>
          <w:szCs w:val="24"/>
        </w:rPr>
        <w:t>寝室每人</w:t>
      </w:r>
      <w:r>
        <w:rPr>
          <w:rFonts w:hint="eastAsia"/>
          <w:sz w:val="24"/>
          <w:szCs w:val="24"/>
        </w:rPr>
        <w:t>GPA&gt;3.1</w:t>
      </w:r>
      <w:r>
        <w:rPr>
          <w:rFonts w:hint="eastAsia"/>
          <w:sz w:val="24"/>
          <w:szCs w:val="24"/>
        </w:rPr>
        <w:t>，寝室成员</w:t>
      </w:r>
      <w:r w:rsidR="00F152C9">
        <w:rPr>
          <w:rFonts w:hint="eastAsia"/>
          <w:sz w:val="24"/>
          <w:szCs w:val="24"/>
        </w:rPr>
        <w:t>专业</w:t>
      </w:r>
      <w:r w:rsidR="00F152C9">
        <w:rPr>
          <w:sz w:val="24"/>
          <w:szCs w:val="24"/>
        </w:rPr>
        <w:t>培养方案相关课程</w:t>
      </w:r>
      <w:r>
        <w:rPr>
          <w:rFonts w:hint="eastAsia"/>
          <w:sz w:val="24"/>
          <w:szCs w:val="24"/>
        </w:rPr>
        <w:t>无挂科现象。</w:t>
      </w:r>
    </w:p>
    <w:p w:rsidR="00F006DA" w:rsidRDefault="000A17DB">
      <w:pPr>
        <w:numPr>
          <w:ilvl w:val="0"/>
          <w:numId w:val="2"/>
        </w:numPr>
        <w:spacing w:line="360" w:lineRule="auto"/>
        <w:jc w:val="left"/>
        <w:rPr>
          <w:sz w:val="24"/>
          <w:szCs w:val="24"/>
        </w:rPr>
      </w:pPr>
      <w:r>
        <w:rPr>
          <w:rFonts w:hint="eastAsia"/>
          <w:sz w:val="24"/>
          <w:szCs w:val="24"/>
        </w:rPr>
        <w:t>寝室拥有在学业上互帮互助，共同学习、共同进步的优秀事迹。</w:t>
      </w:r>
    </w:p>
    <w:p w:rsidR="00F006DA" w:rsidRDefault="000A17DB">
      <w:pPr>
        <w:numPr>
          <w:ilvl w:val="0"/>
          <w:numId w:val="2"/>
        </w:numPr>
        <w:spacing w:line="360" w:lineRule="auto"/>
        <w:rPr>
          <w:rFonts w:ascii="Calibri" w:hAnsi="Calibri" w:cs="宋体"/>
          <w:sz w:val="24"/>
          <w:szCs w:val="24"/>
        </w:rPr>
      </w:pPr>
      <w:r>
        <w:rPr>
          <w:rFonts w:ascii="Calibri" w:hAnsi="Calibri" w:cs="宋体" w:hint="eastAsia"/>
          <w:sz w:val="24"/>
          <w:szCs w:val="24"/>
        </w:rPr>
        <w:t>寝室自觉遵章守纪，做到</w:t>
      </w:r>
      <w:r>
        <w:rPr>
          <w:rFonts w:ascii="Calibri" w:hAnsi="Calibri" w:cs="Calibri"/>
          <w:sz w:val="24"/>
          <w:szCs w:val="24"/>
        </w:rPr>
        <w:t>"</w:t>
      </w:r>
      <w:r>
        <w:rPr>
          <w:rFonts w:ascii="Calibri" w:hAnsi="Calibri" w:cs="宋体" w:hint="eastAsia"/>
          <w:sz w:val="24"/>
          <w:szCs w:val="24"/>
        </w:rPr>
        <w:t>两提倡，两杜绝</w:t>
      </w:r>
      <w:r>
        <w:rPr>
          <w:rFonts w:ascii="Calibri" w:hAnsi="Calibri" w:cs="Calibri"/>
          <w:sz w:val="24"/>
          <w:szCs w:val="24"/>
        </w:rPr>
        <w:t>"</w:t>
      </w:r>
      <w:r>
        <w:rPr>
          <w:rFonts w:ascii="Calibri" w:hAnsi="Calibri" w:cs="宋体" w:hint="eastAsia"/>
          <w:sz w:val="24"/>
          <w:szCs w:val="24"/>
        </w:rPr>
        <w:t>，即提倡文明守信、刻苦学习，杜绝抄袭舞弊、迟到、旷课和早退等扰乱教学秩序的不良行为；提倡文化浓厚，干净整洁，杜绝无故夜不归宿、卫生脏乱差、沉溺</w:t>
      </w:r>
      <w:proofErr w:type="gramStart"/>
      <w:r>
        <w:rPr>
          <w:rFonts w:ascii="Calibri" w:hAnsi="Calibri" w:cs="宋体" w:hint="eastAsia"/>
          <w:sz w:val="24"/>
          <w:szCs w:val="24"/>
        </w:rPr>
        <w:t>于网游等</w:t>
      </w:r>
      <w:proofErr w:type="gramEnd"/>
      <w:r>
        <w:rPr>
          <w:rFonts w:ascii="Calibri" w:hAnsi="Calibri" w:cs="宋体" w:hint="eastAsia"/>
          <w:sz w:val="24"/>
          <w:szCs w:val="24"/>
        </w:rPr>
        <w:t>违反学校纪律、危害身心健康的不良行为。</w:t>
      </w:r>
    </w:p>
    <w:p w:rsidR="00F006DA" w:rsidRDefault="000A17DB">
      <w:pPr>
        <w:numPr>
          <w:ilvl w:val="0"/>
          <w:numId w:val="2"/>
        </w:numPr>
        <w:spacing w:line="360" w:lineRule="auto"/>
        <w:rPr>
          <w:rFonts w:ascii="Calibri" w:hAnsi="Calibri" w:cs="宋体"/>
          <w:sz w:val="24"/>
          <w:szCs w:val="24"/>
        </w:rPr>
      </w:pPr>
      <w:r>
        <w:rPr>
          <w:rFonts w:ascii="Calibri" w:hAnsi="Calibri" w:cs="宋体" w:hint="eastAsia"/>
          <w:sz w:val="24"/>
          <w:szCs w:val="24"/>
        </w:rPr>
        <w:t>寝室学习氛围浓厚，风气健康向上，成员学习目的明确、态度端正、勤奋刻苦、团结友爱，具有较强的凝聚力。</w:t>
      </w:r>
    </w:p>
    <w:p w:rsidR="000A17DB" w:rsidRPr="000A17DB" w:rsidRDefault="000A17DB" w:rsidP="000A17DB">
      <w:pPr>
        <w:spacing w:line="360" w:lineRule="auto"/>
        <w:jc w:val="left"/>
        <w:rPr>
          <w:rFonts w:ascii="Calibri" w:hAnsi="Calibri" w:cs="宋体"/>
          <w:b/>
          <w:sz w:val="28"/>
          <w:szCs w:val="28"/>
        </w:rPr>
      </w:pPr>
      <w:r>
        <w:rPr>
          <w:rFonts w:ascii="Calibri" w:hAnsi="Calibri" w:cs="宋体" w:hint="eastAsia"/>
          <w:sz w:val="24"/>
          <w:szCs w:val="24"/>
        </w:rPr>
        <w:t>6.</w:t>
      </w:r>
      <w:r w:rsidRPr="000A17DB">
        <w:rPr>
          <w:rFonts w:ascii="Calibri" w:hAnsi="Calibri" w:cs="宋体" w:hint="eastAsia"/>
          <w:sz w:val="24"/>
          <w:szCs w:val="24"/>
        </w:rPr>
        <w:t>寝室同学积极参加各种学习竞赛、科技创新、创业活动等</w:t>
      </w:r>
      <w:r>
        <w:rPr>
          <w:rFonts w:ascii="Calibri" w:hAnsi="Calibri" w:cs="宋体" w:hint="eastAsia"/>
          <w:sz w:val="24"/>
          <w:szCs w:val="24"/>
        </w:rPr>
        <w:t>。</w:t>
      </w:r>
    </w:p>
    <w:p w:rsidR="00F006DA" w:rsidRPr="000A17DB" w:rsidRDefault="000A17DB" w:rsidP="00086DFD">
      <w:pPr>
        <w:numPr>
          <w:ilvl w:val="0"/>
          <w:numId w:val="1"/>
        </w:numPr>
        <w:spacing w:line="360" w:lineRule="auto"/>
        <w:jc w:val="left"/>
        <w:rPr>
          <w:rFonts w:ascii="Calibri" w:hAnsi="Calibri" w:cs="宋体"/>
          <w:b/>
          <w:sz w:val="28"/>
          <w:szCs w:val="28"/>
        </w:rPr>
      </w:pPr>
      <w:r w:rsidRPr="000A17DB">
        <w:rPr>
          <w:rFonts w:hint="eastAsia"/>
          <w:b/>
          <w:sz w:val="28"/>
          <w:szCs w:val="28"/>
        </w:rPr>
        <w:t>评选细则</w:t>
      </w:r>
    </w:p>
    <w:p w:rsidR="00673707" w:rsidRPr="00F854D8" w:rsidRDefault="009145BF" w:rsidP="00F854D8">
      <w:pPr>
        <w:widowControl/>
        <w:jc w:val="left"/>
        <w:rPr>
          <w:rFonts w:ascii="宋体" w:hAnsi="宋体" w:cs="宋体"/>
          <w:kern w:val="0"/>
          <w:sz w:val="24"/>
          <w:szCs w:val="24"/>
        </w:rPr>
      </w:pPr>
      <w:r>
        <w:rPr>
          <w:rFonts w:ascii="Calibri" w:hAnsi="Calibri" w:cs="宋体" w:hint="eastAsia"/>
          <w:sz w:val="24"/>
          <w:szCs w:val="24"/>
        </w:rPr>
        <w:t xml:space="preserve">    </w:t>
      </w:r>
      <w:r w:rsidR="000A17DB">
        <w:rPr>
          <w:rFonts w:ascii="Calibri" w:hAnsi="Calibri" w:cs="宋体" w:hint="eastAsia"/>
          <w:sz w:val="24"/>
          <w:szCs w:val="24"/>
        </w:rPr>
        <w:t>本次评选的内容主要包括</w:t>
      </w:r>
      <w:r w:rsidR="00F537D5">
        <w:rPr>
          <w:rFonts w:ascii="Calibri" w:hAnsi="Calibri" w:cs="宋体" w:hint="eastAsia"/>
          <w:sz w:val="24"/>
          <w:szCs w:val="24"/>
        </w:rPr>
        <w:t>两个阶段</w:t>
      </w:r>
      <w:r w:rsidR="00F537D5">
        <w:rPr>
          <w:rFonts w:ascii="Calibri" w:hAnsi="Calibri" w:cs="宋体"/>
          <w:sz w:val="24"/>
          <w:szCs w:val="24"/>
        </w:rPr>
        <w:t>，第一阶段为由武汉大学经济与管理学院分团委学生会学习部组成的评分组进行打分</w:t>
      </w:r>
      <w:r w:rsidR="00673707">
        <w:rPr>
          <w:rFonts w:ascii="Calibri" w:hAnsi="Calibri" w:cs="宋体" w:hint="eastAsia"/>
          <w:sz w:val="24"/>
          <w:szCs w:val="24"/>
        </w:rPr>
        <w:t>，</w:t>
      </w:r>
      <w:r w:rsidR="00673707">
        <w:rPr>
          <w:rFonts w:ascii="Calibri" w:hAnsi="Calibri" w:cs="宋体"/>
          <w:sz w:val="24"/>
          <w:szCs w:val="24"/>
        </w:rPr>
        <w:t>占总评</w:t>
      </w:r>
      <w:r w:rsidR="00673707">
        <w:rPr>
          <w:rFonts w:ascii="Calibri" w:hAnsi="Calibri" w:cs="宋体" w:hint="eastAsia"/>
          <w:sz w:val="24"/>
          <w:szCs w:val="24"/>
        </w:rPr>
        <w:t>70</w:t>
      </w:r>
      <w:r w:rsidR="00673707">
        <w:rPr>
          <w:rFonts w:ascii="Calibri" w:hAnsi="Calibri" w:cs="宋体"/>
          <w:sz w:val="24"/>
          <w:szCs w:val="24"/>
        </w:rPr>
        <w:t>%</w:t>
      </w:r>
      <w:r w:rsidR="00673707">
        <w:rPr>
          <w:rFonts w:ascii="Calibri" w:hAnsi="Calibri" w:cs="宋体" w:hint="eastAsia"/>
          <w:sz w:val="24"/>
          <w:szCs w:val="24"/>
        </w:rPr>
        <w:t>。第二阶段为</w:t>
      </w:r>
      <w:r w:rsidR="00F854D8" w:rsidRPr="00F854D8">
        <w:rPr>
          <w:rFonts w:ascii="宋体" w:hAnsi="宋体" w:cs="宋体"/>
          <w:kern w:val="0"/>
          <w:sz w:val="24"/>
          <w:szCs w:val="24"/>
        </w:rPr>
        <w:t>由学院学生工作办公室和团委老师</w:t>
      </w:r>
      <w:r w:rsidR="00673707">
        <w:rPr>
          <w:rFonts w:ascii="Calibri" w:hAnsi="Calibri" w:cs="宋体"/>
          <w:sz w:val="24"/>
          <w:szCs w:val="24"/>
        </w:rPr>
        <w:t>组成的评审委员会进行打分</w:t>
      </w:r>
      <w:r w:rsidR="00673707">
        <w:rPr>
          <w:rFonts w:ascii="Calibri" w:hAnsi="Calibri" w:cs="宋体" w:hint="eastAsia"/>
          <w:sz w:val="24"/>
          <w:szCs w:val="24"/>
        </w:rPr>
        <w:t>，</w:t>
      </w:r>
      <w:r w:rsidR="00673707">
        <w:rPr>
          <w:rFonts w:ascii="Calibri" w:hAnsi="Calibri" w:cs="宋体"/>
          <w:sz w:val="24"/>
          <w:szCs w:val="24"/>
        </w:rPr>
        <w:t>占总评</w:t>
      </w:r>
      <w:r w:rsidR="00673707">
        <w:rPr>
          <w:rFonts w:ascii="Calibri" w:hAnsi="Calibri" w:cs="宋体" w:hint="eastAsia"/>
          <w:sz w:val="24"/>
          <w:szCs w:val="24"/>
        </w:rPr>
        <w:t>30</w:t>
      </w:r>
      <w:r w:rsidR="00673707">
        <w:rPr>
          <w:rFonts w:ascii="Calibri" w:hAnsi="Calibri" w:cs="宋体"/>
          <w:sz w:val="24"/>
          <w:szCs w:val="24"/>
        </w:rPr>
        <w:t>%</w:t>
      </w:r>
      <w:r w:rsidR="00673707">
        <w:rPr>
          <w:rFonts w:ascii="Calibri" w:hAnsi="Calibri" w:cs="宋体"/>
          <w:sz w:val="24"/>
          <w:szCs w:val="24"/>
        </w:rPr>
        <w:t>。</w:t>
      </w:r>
    </w:p>
    <w:p w:rsidR="00673707" w:rsidRDefault="00673707" w:rsidP="00673707">
      <w:pPr>
        <w:pStyle w:val="a9"/>
      </w:pPr>
      <w:r>
        <w:rPr>
          <w:rFonts w:hint="eastAsia"/>
        </w:rPr>
        <w:t>评分第一阶段（</w:t>
      </w:r>
      <w:r>
        <w:rPr>
          <w:rFonts w:hint="eastAsia"/>
        </w:rPr>
        <w:t>T</w:t>
      </w:r>
      <w:r>
        <w:t>、</w:t>
      </w:r>
      <w:r>
        <w:t>70%</w:t>
      </w:r>
      <w:r>
        <w:rPr>
          <w:rFonts w:hint="eastAsia"/>
        </w:rPr>
        <w:t>）</w:t>
      </w:r>
    </w:p>
    <w:p w:rsidR="00F006DA" w:rsidRDefault="00673707">
      <w:pPr>
        <w:spacing w:line="360" w:lineRule="auto"/>
        <w:ind w:firstLineChars="200" w:firstLine="480"/>
        <w:jc w:val="left"/>
        <w:rPr>
          <w:rFonts w:ascii="Calibri" w:hAnsi="Calibri" w:cs="宋体"/>
          <w:sz w:val="24"/>
          <w:szCs w:val="24"/>
        </w:rPr>
      </w:pPr>
      <w:r>
        <w:rPr>
          <w:rFonts w:ascii="Calibri" w:hAnsi="Calibri" w:cs="宋体" w:hint="eastAsia"/>
          <w:sz w:val="24"/>
          <w:szCs w:val="24"/>
        </w:rPr>
        <w:t>评分第一阶段包括</w:t>
      </w:r>
      <w:r w:rsidR="000A17DB">
        <w:rPr>
          <w:rFonts w:ascii="Calibri" w:hAnsi="Calibri" w:cs="宋体" w:hint="eastAsia"/>
          <w:sz w:val="24"/>
          <w:szCs w:val="24"/>
        </w:rPr>
        <w:t>寝室平均课程学习成绩</w:t>
      </w:r>
      <w:r w:rsidR="000A17DB">
        <w:rPr>
          <w:rFonts w:ascii="Calibri" w:hAnsi="Calibri" w:cs="宋体" w:hint="eastAsia"/>
          <w:sz w:val="24"/>
          <w:szCs w:val="24"/>
        </w:rPr>
        <w:t>(A)</w:t>
      </w:r>
      <w:r w:rsidR="000A17DB">
        <w:rPr>
          <w:rFonts w:ascii="Calibri" w:hAnsi="Calibri" w:cs="宋体" w:hint="eastAsia"/>
          <w:sz w:val="24"/>
          <w:szCs w:val="24"/>
        </w:rPr>
        <w:t>、学术实践与创新</w:t>
      </w:r>
      <w:r w:rsidR="000A17DB">
        <w:rPr>
          <w:rFonts w:ascii="Calibri" w:hAnsi="Calibri" w:cs="宋体" w:hint="eastAsia"/>
          <w:sz w:val="24"/>
          <w:szCs w:val="24"/>
        </w:rPr>
        <w:t>(</w:t>
      </w:r>
      <w:r w:rsidR="000A17DB">
        <w:rPr>
          <w:rFonts w:ascii="Calibri" w:hAnsi="Calibri" w:cs="宋体"/>
          <w:sz w:val="24"/>
          <w:szCs w:val="24"/>
        </w:rPr>
        <w:t>B</w:t>
      </w:r>
      <w:r w:rsidR="000A17DB">
        <w:rPr>
          <w:rFonts w:ascii="Calibri" w:hAnsi="Calibri" w:cs="宋体" w:hint="eastAsia"/>
          <w:sz w:val="24"/>
          <w:szCs w:val="24"/>
        </w:rPr>
        <w:t>)</w:t>
      </w:r>
      <w:r w:rsidR="000A17DB">
        <w:rPr>
          <w:rFonts w:ascii="Calibri" w:hAnsi="Calibri" w:cs="宋体" w:hint="eastAsia"/>
          <w:sz w:val="24"/>
          <w:szCs w:val="24"/>
        </w:rPr>
        <w:t>、寝室学风</w:t>
      </w:r>
      <w:r w:rsidR="000A17DB">
        <w:rPr>
          <w:rFonts w:ascii="Calibri" w:hAnsi="Calibri" w:cs="宋体"/>
          <w:sz w:val="24"/>
          <w:szCs w:val="24"/>
        </w:rPr>
        <w:t>风采展示</w:t>
      </w:r>
      <w:r w:rsidR="000A17DB">
        <w:rPr>
          <w:rFonts w:ascii="Calibri" w:hAnsi="Calibri" w:cs="宋体" w:hint="eastAsia"/>
          <w:sz w:val="24"/>
          <w:szCs w:val="24"/>
        </w:rPr>
        <w:t>(</w:t>
      </w:r>
      <w:r w:rsidR="000A17DB">
        <w:rPr>
          <w:rFonts w:ascii="Calibri" w:hAnsi="Calibri" w:cs="宋体"/>
          <w:sz w:val="24"/>
          <w:szCs w:val="24"/>
        </w:rPr>
        <w:t>C</w:t>
      </w:r>
      <w:r w:rsidR="000A17DB">
        <w:rPr>
          <w:rFonts w:ascii="Calibri" w:hAnsi="Calibri" w:cs="宋体" w:hint="eastAsia"/>
          <w:sz w:val="24"/>
          <w:szCs w:val="24"/>
        </w:rPr>
        <w:t>)</w:t>
      </w:r>
      <w:r w:rsidR="00F537D5">
        <w:rPr>
          <w:rFonts w:ascii="Calibri" w:hAnsi="Calibri" w:cs="宋体" w:hint="eastAsia"/>
          <w:sz w:val="24"/>
          <w:szCs w:val="24"/>
        </w:rPr>
        <w:t>三部分，三部分</w:t>
      </w:r>
      <w:r w:rsidR="000A17DB">
        <w:rPr>
          <w:rFonts w:ascii="Calibri" w:hAnsi="Calibri" w:cs="宋体" w:hint="eastAsia"/>
          <w:sz w:val="24"/>
          <w:szCs w:val="24"/>
        </w:rPr>
        <w:t>所占比例分别为</w:t>
      </w:r>
      <w:r w:rsidR="000A17DB">
        <w:rPr>
          <w:rFonts w:ascii="Calibri" w:hAnsi="Calibri" w:cs="宋体"/>
          <w:sz w:val="24"/>
          <w:szCs w:val="24"/>
        </w:rPr>
        <w:t>80</w:t>
      </w:r>
      <w:r w:rsidR="000A17DB">
        <w:rPr>
          <w:rFonts w:ascii="Calibri" w:hAnsi="Calibri" w:cs="宋体" w:hint="eastAsia"/>
          <w:sz w:val="24"/>
          <w:szCs w:val="24"/>
        </w:rPr>
        <w:t>％、</w:t>
      </w:r>
      <w:r w:rsidR="000A17DB">
        <w:rPr>
          <w:rFonts w:ascii="Calibri" w:hAnsi="Calibri" w:cs="宋体"/>
          <w:sz w:val="24"/>
          <w:szCs w:val="24"/>
        </w:rPr>
        <w:t>15</w:t>
      </w:r>
      <w:r w:rsidR="000A17DB">
        <w:rPr>
          <w:rFonts w:ascii="Calibri" w:hAnsi="Calibri" w:cs="宋体" w:hint="eastAsia"/>
          <w:sz w:val="24"/>
          <w:szCs w:val="24"/>
        </w:rPr>
        <w:t>%</w:t>
      </w:r>
      <w:r w:rsidR="000A17DB">
        <w:rPr>
          <w:rFonts w:ascii="Calibri" w:hAnsi="Calibri" w:cs="宋体" w:hint="eastAsia"/>
          <w:sz w:val="24"/>
          <w:szCs w:val="24"/>
        </w:rPr>
        <w:t>、</w:t>
      </w:r>
      <w:r w:rsidR="000A17DB">
        <w:rPr>
          <w:rFonts w:ascii="Calibri" w:hAnsi="Calibri" w:cs="宋体"/>
          <w:sz w:val="24"/>
          <w:szCs w:val="24"/>
        </w:rPr>
        <w:t>5</w:t>
      </w:r>
      <w:r w:rsidR="000A17DB">
        <w:rPr>
          <w:rFonts w:ascii="Calibri" w:hAnsi="Calibri" w:cs="宋体" w:hint="eastAsia"/>
          <w:sz w:val="24"/>
          <w:szCs w:val="24"/>
        </w:rPr>
        <w:t>%</w:t>
      </w:r>
      <w:r w:rsidR="000A17DB">
        <w:rPr>
          <w:rFonts w:ascii="Calibri" w:hAnsi="Calibri" w:cs="宋体" w:hint="eastAsia"/>
          <w:sz w:val="24"/>
          <w:szCs w:val="24"/>
        </w:rPr>
        <w:t>。评选总成绩</w:t>
      </w:r>
      <w:r w:rsidR="000A17DB">
        <w:rPr>
          <w:rFonts w:ascii="Calibri" w:hAnsi="Calibri" w:cs="宋体" w:hint="eastAsia"/>
          <w:b/>
          <w:sz w:val="24"/>
          <w:szCs w:val="24"/>
        </w:rPr>
        <w:t>T=A*</w:t>
      </w:r>
      <w:r w:rsidR="000A17DB">
        <w:rPr>
          <w:rFonts w:ascii="Calibri" w:hAnsi="Calibri" w:cs="宋体"/>
          <w:b/>
          <w:sz w:val="24"/>
          <w:szCs w:val="24"/>
        </w:rPr>
        <w:t>80</w:t>
      </w:r>
      <w:r w:rsidR="000A17DB">
        <w:rPr>
          <w:rFonts w:ascii="Calibri" w:hAnsi="Calibri" w:cs="宋体" w:hint="eastAsia"/>
          <w:b/>
          <w:sz w:val="24"/>
          <w:szCs w:val="24"/>
        </w:rPr>
        <w:t>%+B*</w:t>
      </w:r>
      <w:r w:rsidR="000A17DB">
        <w:rPr>
          <w:rFonts w:ascii="Calibri" w:hAnsi="Calibri" w:cs="宋体"/>
          <w:b/>
          <w:sz w:val="24"/>
          <w:szCs w:val="24"/>
        </w:rPr>
        <w:t>15</w:t>
      </w:r>
      <w:r w:rsidR="000A17DB">
        <w:rPr>
          <w:rFonts w:ascii="Calibri" w:hAnsi="Calibri" w:cs="宋体" w:hint="eastAsia"/>
          <w:b/>
          <w:sz w:val="24"/>
          <w:szCs w:val="24"/>
        </w:rPr>
        <w:t>%+C*</w:t>
      </w:r>
      <w:r w:rsidR="000A17DB">
        <w:rPr>
          <w:rFonts w:ascii="Calibri" w:hAnsi="Calibri" w:cs="宋体"/>
          <w:b/>
          <w:sz w:val="24"/>
          <w:szCs w:val="24"/>
        </w:rPr>
        <w:t>5</w:t>
      </w:r>
      <w:r w:rsidR="000A17DB">
        <w:rPr>
          <w:rFonts w:ascii="Calibri" w:hAnsi="Calibri" w:cs="宋体" w:hint="eastAsia"/>
          <w:b/>
          <w:sz w:val="24"/>
          <w:szCs w:val="24"/>
        </w:rPr>
        <w:t>%</w:t>
      </w:r>
      <w:r w:rsidR="000A17DB">
        <w:rPr>
          <w:rFonts w:ascii="Calibri" w:hAnsi="Calibri" w:cs="宋体" w:hint="eastAsia"/>
          <w:b/>
          <w:sz w:val="24"/>
          <w:szCs w:val="24"/>
        </w:rPr>
        <w:t>。</w:t>
      </w:r>
      <w:r w:rsidR="000A17DB">
        <w:rPr>
          <w:rFonts w:ascii="Calibri" w:hAnsi="Calibri" w:cs="宋体"/>
          <w:sz w:val="24"/>
          <w:szCs w:val="24"/>
        </w:rPr>
        <w:t>其中</w:t>
      </w:r>
      <w:proofErr w:type="gramStart"/>
      <w:r w:rsidR="000A17DB">
        <w:rPr>
          <w:rFonts w:ascii="Calibri" w:hAnsi="Calibri" w:cs="宋体"/>
          <w:sz w:val="24"/>
          <w:szCs w:val="24"/>
        </w:rPr>
        <w:t>入围评选</w:t>
      </w:r>
      <w:proofErr w:type="gramEnd"/>
      <w:r w:rsidR="000A17DB">
        <w:rPr>
          <w:rFonts w:ascii="Calibri" w:hAnsi="Calibri" w:cs="宋体"/>
          <w:sz w:val="24"/>
          <w:szCs w:val="24"/>
        </w:rPr>
        <w:t>阶段只</w:t>
      </w:r>
      <w:r w:rsidR="000A17DB">
        <w:rPr>
          <w:rFonts w:ascii="Calibri" w:hAnsi="Calibri" w:cs="宋体" w:hint="eastAsia"/>
          <w:sz w:val="24"/>
          <w:szCs w:val="24"/>
        </w:rPr>
        <w:t>考核寝室平均课程学习成绩</w:t>
      </w:r>
      <w:r w:rsidR="000A17DB">
        <w:rPr>
          <w:rFonts w:ascii="Calibri" w:hAnsi="Calibri" w:cs="宋体" w:hint="eastAsia"/>
          <w:sz w:val="24"/>
          <w:szCs w:val="24"/>
        </w:rPr>
        <w:t>(A)</w:t>
      </w:r>
      <w:r w:rsidR="000A17DB">
        <w:rPr>
          <w:rFonts w:ascii="Calibri" w:hAnsi="Calibri" w:cs="宋体" w:hint="eastAsia"/>
          <w:sz w:val="24"/>
          <w:szCs w:val="24"/>
        </w:rPr>
        <w:t>、学术实践与创新</w:t>
      </w:r>
      <w:r w:rsidR="000A17DB">
        <w:rPr>
          <w:rFonts w:ascii="Calibri" w:hAnsi="Calibri" w:cs="宋体" w:hint="eastAsia"/>
          <w:sz w:val="24"/>
          <w:szCs w:val="24"/>
        </w:rPr>
        <w:t>(</w:t>
      </w:r>
      <w:r w:rsidR="000A17DB">
        <w:rPr>
          <w:rFonts w:ascii="Calibri" w:hAnsi="Calibri" w:cs="宋体"/>
          <w:sz w:val="24"/>
          <w:szCs w:val="24"/>
        </w:rPr>
        <w:t>B</w:t>
      </w:r>
      <w:r w:rsidR="000A17DB">
        <w:rPr>
          <w:rFonts w:ascii="Calibri" w:hAnsi="Calibri" w:cs="宋体" w:hint="eastAsia"/>
          <w:sz w:val="24"/>
          <w:szCs w:val="24"/>
        </w:rPr>
        <w:t>)</w:t>
      </w:r>
      <w:r w:rsidR="000A17DB">
        <w:rPr>
          <w:rFonts w:ascii="Calibri" w:hAnsi="Calibri" w:cs="宋体" w:hint="eastAsia"/>
          <w:sz w:val="24"/>
          <w:szCs w:val="24"/>
        </w:rPr>
        <w:t>，决选阶段</w:t>
      </w:r>
      <w:r w:rsidR="000A17DB">
        <w:rPr>
          <w:rFonts w:ascii="Calibri" w:hAnsi="Calibri" w:cs="宋体"/>
          <w:sz w:val="24"/>
          <w:szCs w:val="24"/>
        </w:rPr>
        <w:t>将开展线上寝室学风风采展示</w:t>
      </w:r>
      <w:r w:rsidR="000A17DB">
        <w:rPr>
          <w:rFonts w:ascii="Calibri" w:hAnsi="Calibri" w:cs="宋体" w:hint="eastAsia"/>
          <w:sz w:val="24"/>
          <w:szCs w:val="24"/>
        </w:rPr>
        <w:t>比拼</w:t>
      </w:r>
      <w:r w:rsidR="000A17DB">
        <w:rPr>
          <w:rFonts w:ascii="Calibri" w:hAnsi="Calibri" w:cs="宋体"/>
          <w:sz w:val="24"/>
          <w:szCs w:val="24"/>
        </w:rPr>
        <w:t>，</w:t>
      </w:r>
      <w:proofErr w:type="gramStart"/>
      <w:r w:rsidR="000A17DB">
        <w:rPr>
          <w:rFonts w:ascii="Calibri" w:hAnsi="Calibri" w:cs="宋体"/>
          <w:sz w:val="24"/>
          <w:szCs w:val="24"/>
        </w:rPr>
        <w:t>通过微信投票</w:t>
      </w:r>
      <w:proofErr w:type="gramEnd"/>
      <w:r w:rsidR="000A17DB">
        <w:rPr>
          <w:rFonts w:ascii="Calibri" w:hAnsi="Calibri" w:cs="宋体"/>
          <w:sz w:val="24"/>
          <w:szCs w:val="24"/>
        </w:rPr>
        <w:t>方式计算</w:t>
      </w:r>
      <w:r w:rsidR="000A17DB">
        <w:rPr>
          <w:rFonts w:ascii="Calibri" w:hAnsi="Calibri" w:cs="宋体" w:hint="eastAsia"/>
          <w:sz w:val="24"/>
          <w:szCs w:val="24"/>
        </w:rPr>
        <w:t>寝室学风</w:t>
      </w:r>
      <w:r w:rsidR="000A17DB">
        <w:rPr>
          <w:rFonts w:ascii="Calibri" w:hAnsi="Calibri" w:cs="宋体"/>
          <w:sz w:val="24"/>
          <w:szCs w:val="24"/>
        </w:rPr>
        <w:t>风采展示</w:t>
      </w:r>
      <w:r w:rsidR="000A17DB">
        <w:rPr>
          <w:rFonts w:ascii="Calibri" w:hAnsi="Calibri" w:cs="宋体" w:hint="eastAsia"/>
          <w:sz w:val="24"/>
          <w:szCs w:val="24"/>
        </w:rPr>
        <w:t>(</w:t>
      </w:r>
      <w:r w:rsidR="000A17DB">
        <w:rPr>
          <w:rFonts w:ascii="Calibri" w:hAnsi="Calibri" w:cs="宋体"/>
          <w:sz w:val="24"/>
          <w:szCs w:val="24"/>
        </w:rPr>
        <w:t>C</w:t>
      </w:r>
      <w:r w:rsidR="000A17DB">
        <w:rPr>
          <w:rFonts w:ascii="Calibri" w:hAnsi="Calibri" w:cs="宋体" w:hint="eastAsia"/>
          <w:sz w:val="24"/>
          <w:szCs w:val="24"/>
        </w:rPr>
        <w:t>)</w:t>
      </w:r>
      <w:r w:rsidR="000A17DB">
        <w:rPr>
          <w:rFonts w:ascii="Calibri" w:hAnsi="Calibri" w:cs="宋体" w:hint="eastAsia"/>
          <w:sz w:val="24"/>
          <w:szCs w:val="24"/>
        </w:rPr>
        <w:t>部分</w:t>
      </w:r>
      <w:r w:rsidR="000A17DB">
        <w:rPr>
          <w:rFonts w:ascii="Calibri" w:hAnsi="Calibri" w:cs="宋体"/>
          <w:sz w:val="24"/>
          <w:szCs w:val="24"/>
        </w:rPr>
        <w:t>的分数，与前两部分加总，通过</w:t>
      </w:r>
      <w:r>
        <w:rPr>
          <w:rFonts w:ascii="Calibri" w:hAnsi="Calibri" w:cs="宋体" w:hint="eastAsia"/>
          <w:sz w:val="24"/>
          <w:szCs w:val="24"/>
        </w:rPr>
        <w:t>第一阶段</w:t>
      </w:r>
      <w:r w:rsidR="000A17DB">
        <w:rPr>
          <w:rFonts w:ascii="Calibri" w:hAnsi="Calibri" w:cs="宋体"/>
          <w:sz w:val="24"/>
          <w:szCs w:val="24"/>
        </w:rPr>
        <w:t>评选成绩</w:t>
      </w:r>
      <w:r w:rsidR="000A17DB">
        <w:rPr>
          <w:rFonts w:ascii="Calibri" w:hAnsi="Calibri" w:cs="宋体" w:hint="eastAsia"/>
          <w:b/>
          <w:sz w:val="24"/>
          <w:szCs w:val="24"/>
        </w:rPr>
        <w:t>T=A*</w:t>
      </w:r>
      <w:r w:rsidR="000A17DB">
        <w:rPr>
          <w:rFonts w:ascii="Calibri" w:hAnsi="Calibri" w:cs="宋体"/>
          <w:b/>
          <w:sz w:val="24"/>
          <w:szCs w:val="24"/>
        </w:rPr>
        <w:t>80</w:t>
      </w:r>
      <w:r w:rsidR="000A17DB">
        <w:rPr>
          <w:rFonts w:ascii="Calibri" w:hAnsi="Calibri" w:cs="宋体" w:hint="eastAsia"/>
          <w:b/>
          <w:sz w:val="24"/>
          <w:szCs w:val="24"/>
        </w:rPr>
        <w:t>%+B*</w:t>
      </w:r>
      <w:r w:rsidR="000A17DB">
        <w:rPr>
          <w:rFonts w:ascii="Calibri" w:hAnsi="Calibri" w:cs="宋体"/>
          <w:b/>
          <w:sz w:val="24"/>
          <w:szCs w:val="24"/>
        </w:rPr>
        <w:t>15</w:t>
      </w:r>
      <w:r w:rsidR="000A17DB">
        <w:rPr>
          <w:rFonts w:ascii="Calibri" w:hAnsi="Calibri" w:cs="宋体" w:hint="eastAsia"/>
          <w:b/>
          <w:sz w:val="24"/>
          <w:szCs w:val="24"/>
        </w:rPr>
        <w:t>%+C*</w:t>
      </w:r>
      <w:r w:rsidR="000A17DB">
        <w:rPr>
          <w:rFonts w:ascii="Calibri" w:hAnsi="Calibri" w:cs="宋体"/>
          <w:b/>
          <w:sz w:val="24"/>
          <w:szCs w:val="24"/>
        </w:rPr>
        <w:t>5</w:t>
      </w:r>
      <w:r w:rsidR="000A17DB">
        <w:rPr>
          <w:rFonts w:ascii="Calibri" w:hAnsi="Calibri" w:cs="宋体" w:hint="eastAsia"/>
          <w:b/>
          <w:sz w:val="24"/>
          <w:szCs w:val="24"/>
        </w:rPr>
        <w:t>%</w:t>
      </w:r>
      <w:r w:rsidR="000A17DB">
        <w:rPr>
          <w:rFonts w:ascii="Calibri" w:hAnsi="Calibri" w:cs="宋体" w:hint="eastAsia"/>
          <w:sz w:val="24"/>
          <w:szCs w:val="24"/>
        </w:rPr>
        <w:t>决选出</w:t>
      </w:r>
      <w:r>
        <w:rPr>
          <w:rFonts w:ascii="Calibri" w:hAnsi="Calibri" w:cs="宋体" w:hint="eastAsia"/>
          <w:sz w:val="24"/>
          <w:szCs w:val="24"/>
        </w:rPr>
        <w:t>1</w:t>
      </w:r>
      <w:r>
        <w:rPr>
          <w:rFonts w:ascii="Calibri" w:hAnsi="Calibri" w:cs="宋体"/>
          <w:sz w:val="24"/>
          <w:szCs w:val="24"/>
        </w:rPr>
        <w:t>5</w:t>
      </w:r>
      <w:r>
        <w:rPr>
          <w:rFonts w:ascii="Calibri" w:hAnsi="Calibri" w:cs="宋体" w:hint="eastAsia"/>
          <w:sz w:val="24"/>
          <w:szCs w:val="24"/>
        </w:rPr>
        <w:t>个候选</w:t>
      </w:r>
      <w:r w:rsidR="000A17DB">
        <w:rPr>
          <w:rFonts w:ascii="Calibri" w:hAnsi="Calibri" w:cs="宋体"/>
          <w:sz w:val="24"/>
          <w:szCs w:val="24"/>
        </w:rPr>
        <w:t>学风优秀寝室</w:t>
      </w:r>
      <w:r w:rsidR="000A17DB">
        <w:rPr>
          <w:rFonts w:ascii="Calibri" w:hAnsi="Calibri" w:cs="宋体" w:hint="eastAsia"/>
          <w:sz w:val="24"/>
          <w:szCs w:val="24"/>
        </w:rPr>
        <w:t>。</w:t>
      </w:r>
    </w:p>
    <w:p w:rsidR="00F006DA" w:rsidRPr="00494B0F" w:rsidRDefault="00494B0F" w:rsidP="00494B0F">
      <w:pPr>
        <w:pStyle w:val="3"/>
        <w:rPr>
          <w:rFonts w:hint="default"/>
        </w:rPr>
      </w:pPr>
      <w:r>
        <w:t>1.</w:t>
      </w:r>
      <w:r w:rsidR="000A17DB" w:rsidRPr="00494B0F">
        <w:t>寝室平均课程学习成绩(A)</w:t>
      </w:r>
    </w:p>
    <w:p w:rsidR="00F006DA" w:rsidRPr="000A17DB" w:rsidRDefault="000A17DB" w:rsidP="000A17DB">
      <w:pPr>
        <w:spacing w:line="440" w:lineRule="atLeast"/>
        <w:ind w:firstLineChars="200" w:firstLine="480"/>
        <w:jc w:val="left"/>
        <w:rPr>
          <w:rFonts w:ascii="宋体" w:hAnsi="宋体"/>
        </w:rPr>
      </w:pPr>
      <w:r w:rsidRPr="000A17DB">
        <w:rPr>
          <w:rFonts w:ascii="宋体" w:hAnsi="宋体" w:cs="宋体" w:hint="eastAsia"/>
          <w:sz w:val="24"/>
        </w:rPr>
        <w:t>课程学习成绩是指</w:t>
      </w:r>
      <w:r>
        <w:rPr>
          <w:rFonts w:ascii="宋体" w:hAnsi="宋体" w:cs="宋体" w:hint="eastAsia"/>
          <w:sz w:val="24"/>
        </w:rPr>
        <w:t>在2015</w:t>
      </w:r>
      <w:r>
        <w:rPr>
          <w:rFonts w:ascii="宋体" w:hAnsi="宋体" w:cs="宋体"/>
          <w:sz w:val="24"/>
        </w:rPr>
        <w:t>-2016</w:t>
      </w:r>
      <w:r w:rsidRPr="000A17DB">
        <w:rPr>
          <w:rFonts w:ascii="宋体" w:hAnsi="宋体" w:cs="宋体" w:hint="eastAsia"/>
          <w:sz w:val="24"/>
        </w:rPr>
        <w:t>年</w:t>
      </w:r>
      <w:r>
        <w:rPr>
          <w:rFonts w:ascii="宋体" w:hAnsi="宋体" w:cs="宋体" w:hint="eastAsia"/>
          <w:sz w:val="24"/>
        </w:rPr>
        <w:t>度</w:t>
      </w:r>
      <w:r w:rsidRPr="000A17DB">
        <w:rPr>
          <w:rFonts w:ascii="宋体" w:hAnsi="宋体" w:cs="宋体"/>
          <w:sz w:val="24"/>
        </w:rPr>
        <w:t>中</w:t>
      </w:r>
      <w:r w:rsidRPr="000A17DB">
        <w:rPr>
          <w:rFonts w:ascii="宋体" w:hAnsi="宋体" w:cs="宋体" w:hint="eastAsia"/>
          <w:sz w:val="24"/>
        </w:rPr>
        <w:t>学生参加所修专业教学计划规定的</w:t>
      </w:r>
      <w:r w:rsidRPr="000A17DB">
        <w:rPr>
          <w:rFonts w:ascii="宋体" w:hAnsi="宋体" w:cs="宋体"/>
          <w:sz w:val="24"/>
        </w:rPr>
        <w:t>各专业全部必修课和各专业认定的指定选修课的首次成绩</w:t>
      </w:r>
      <w:r w:rsidRPr="000A17DB">
        <w:rPr>
          <w:rFonts w:ascii="宋体" w:hAnsi="宋体" w:cs="宋体" w:hint="eastAsia"/>
          <w:sz w:val="24"/>
        </w:rPr>
        <w:t>。成绩评定根据2015</w:t>
      </w:r>
      <w:r w:rsidRPr="000A17DB">
        <w:rPr>
          <w:rFonts w:ascii="宋体" w:hAnsi="宋体" w:cs="宋体"/>
          <w:sz w:val="24"/>
        </w:rPr>
        <w:t>-2016</w:t>
      </w:r>
      <w:r w:rsidRPr="000A17DB">
        <w:rPr>
          <w:rFonts w:ascii="宋体" w:hAnsi="宋体" w:cs="宋体" w:hint="eastAsia"/>
          <w:sz w:val="24"/>
        </w:rPr>
        <w:t>年度</w:t>
      </w:r>
      <w:r w:rsidRPr="000A17DB">
        <w:rPr>
          <w:rFonts w:ascii="宋体" w:hAnsi="宋体" w:cs="宋体"/>
          <w:sz w:val="24"/>
        </w:rPr>
        <w:t>平均分</w:t>
      </w:r>
      <w:r w:rsidRPr="000A17DB">
        <w:rPr>
          <w:rFonts w:ascii="宋体" w:hAnsi="宋体" w:cs="宋体" w:hint="eastAsia"/>
          <w:sz w:val="24"/>
        </w:rPr>
        <w:t>（</w:t>
      </w:r>
      <w:r w:rsidR="00673707">
        <w:rPr>
          <w:rFonts w:ascii="宋体" w:hAnsi="宋体" w:cs="宋体"/>
          <w:sz w:val="24"/>
        </w:rPr>
        <w:t>Z</w:t>
      </w:r>
      <w:r w:rsidRPr="000A17DB">
        <w:rPr>
          <w:rFonts w:ascii="宋体" w:hAnsi="宋体" w:cs="宋体" w:hint="eastAsia"/>
          <w:sz w:val="24"/>
        </w:rPr>
        <w:t>）</w:t>
      </w:r>
      <w:r w:rsidRPr="000A17DB">
        <w:rPr>
          <w:rFonts w:ascii="宋体" w:hAnsi="宋体" w:cs="宋体"/>
          <w:sz w:val="24"/>
        </w:rPr>
        <w:t>进行</w:t>
      </w:r>
      <w:r w:rsidRPr="000A17DB">
        <w:rPr>
          <w:rFonts w:ascii="宋体" w:hAnsi="宋体" w:cs="宋体" w:hint="eastAsia"/>
          <w:sz w:val="24"/>
        </w:rPr>
        <w:t>计算</w:t>
      </w:r>
      <w:r>
        <w:rPr>
          <w:rFonts w:ascii="宋体" w:hAnsi="宋体" w:cs="宋体" w:hint="eastAsia"/>
          <w:sz w:val="24"/>
        </w:rPr>
        <w:t>。计算公式如下：</w:t>
      </w:r>
    </w:p>
    <w:p w:rsidR="00673707" w:rsidRDefault="00673707" w:rsidP="00673707">
      <w:pPr>
        <w:spacing w:line="440" w:lineRule="atLeast"/>
        <w:jc w:val="left"/>
        <w:rPr>
          <w:rFonts w:ascii="宋体" w:hAnsi="宋体"/>
          <w:b/>
          <w:sz w:val="28"/>
          <w:szCs w:val="28"/>
        </w:rPr>
      </w:pPr>
      <w:r>
        <w:rPr>
          <w:rFonts w:ascii="宋体" w:hAnsi="宋体"/>
          <w:b/>
          <w:sz w:val="28"/>
          <w:szCs w:val="28"/>
        </w:rPr>
        <w:t>Z</w:t>
      </w:r>
      <w:r>
        <w:rPr>
          <w:rFonts w:ascii="宋体" w:hAnsi="宋体" w:hint="eastAsia"/>
          <w:b/>
          <w:sz w:val="28"/>
          <w:szCs w:val="28"/>
        </w:rPr>
        <w:t>=</w:t>
      </w:r>
      <w:r>
        <w:rPr>
          <w:rFonts w:ascii="宋体" w:hAnsi="宋体"/>
          <w:b/>
          <w:sz w:val="28"/>
          <w:szCs w:val="28"/>
        </w:rPr>
        <w:t xml:space="preserve"> </w:t>
      </w:r>
      <m:oMath>
        <m:f>
          <m:fPr>
            <m:ctrlPr>
              <w:rPr>
                <w:rFonts w:ascii="Cambria Math" w:hAnsi="Cambria Math"/>
                <w:b/>
                <w:sz w:val="48"/>
                <w:szCs w:val="48"/>
              </w:rPr>
            </m:ctrlPr>
          </m:fPr>
          <m:num>
            <m:nary>
              <m:naryPr>
                <m:chr m:val="∑"/>
                <m:limLoc m:val="undOvr"/>
                <m:subHide m:val="1"/>
                <m:supHide m:val="1"/>
                <m:ctrlPr>
                  <w:rPr>
                    <w:rFonts w:ascii="Cambria Math" w:hAnsi="Cambria Math"/>
                    <w:b/>
                    <w:sz w:val="48"/>
                    <w:szCs w:val="48"/>
                  </w:rPr>
                </m:ctrlPr>
              </m:naryPr>
              <m:sub/>
              <m:sup/>
              <m:e>
                <m:sSub>
                  <m:sSubPr>
                    <m:ctrlPr>
                      <w:rPr>
                        <w:rFonts w:ascii="Cambria Math" w:hAnsi="Cambria Math"/>
                        <w:b/>
                        <w:sz w:val="48"/>
                        <w:szCs w:val="48"/>
                      </w:rPr>
                    </m:ctrlPr>
                  </m:sSubPr>
                  <m:e>
                    <m:r>
                      <m:rPr>
                        <m:sty m:val="b"/>
                      </m:rPr>
                      <w:rPr>
                        <w:rFonts w:ascii="Cambria Math" w:hAnsi="Cambria Math"/>
                        <w:sz w:val="48"/>
                        <w:szCs w:val="48"/>
                      </w:rPr>
                      <m:t>X</m:t>
                    </m:r>
                  </m:e>
                  <m:sub>
                    <m:r>
                      <m:rPr>
                        <m:sty m:val="b"/>
                      </m:rPr>
                      <w:rPr>
                        <w:rFonts w:ascii="Cambria Math" w:hAnsi="Cambria Math"/>
                        <w:sz w:val="48"/>
                        <w:szCs w:val="48"/>
                      </w:rPr>
                      <m:t>i</m:t>
                    </m:r>
                  </m:sub>
                </m:sSub>
                <m:sSub>
                  <m:sSubPr>
                    <m:ctrlPr>
                      <w:rPr>
                        <w:rFonts w:ascii="Cambria Math" w:hAnsi="Cambria Math"/>
                        <w:b/>
                        <w:i/>
                        <w:sz w:val="48"/>
                        <w:szCs w:val="48"/>
                      </w:rPr>
                    </m:ctrlPr>
                  </m:sSubPr>
                  <m:e>
                    <m:r>
                      <m:rPr>
                        <m:sty m:val="bi"/>
                      </m:rPr>
                      <w:rPr>
                        <w:rFonts w:ascii="Cambria Math" w:hAnsi="Cambria Math" w:hint="eastAsia"/>
                        <w:sz w:val="48"/>
                        <w:szCs w:val="48"/>
                      </w:rPr>
                      <m:t>n</m:t>
                    </m:r>
                  </m:e>
                  <m:sub>
                    <m:r>
                      <m:rPr>
                        <m:sty m:val="bi"/>
                      </m:rPr>
                      <w:rPr>
                        <w:rFonts w:ascii="Cambria Math" w:hAnsi="Cambria Math"/>
                        <w:sz w:val="48"/>
                        <w:szCs w:val="48"/>
                      </w:rPr>
                      <m:t>i</m:t>
                    </m:r>
                  </m:sub>
                </m:sSub>
              </m:e>
            </m:nary>
          </m:num>
          <m:den>
            <m:r>
              <m:rPr>
                <m:sty m:val="b"/>
              </m:rPr>
              <w:rPr>
                <w:rFonts w:ascii="Cambria Math" w:hAnsi="Cambria Math"/>
                <w:sz w:val="48"/>
                <w:szCs w:val="48"/>
              </w:rPr>
              <m:t>n</m:t>
            </m:r>
          </m:den>
        </m:f>
      </m:oMath>
      <w:r>
        <w:rPr>
          <w:rFonts w:ascii="宋体" w:hAnsi="宋体" w:hint="eastAsia"/>
          <w:b/>
          <w:sz w:val="28"/>
          <w:szCs w:val="28"/>
        </w:rPr>
        <w:t xml:space="preserve"> （X</w:t>
      </w:r>
      <w:r>
        <w:rPr>
          <w:rFonts w:ascii="宋体" w:hAnsi="宋体"/>
          <w:b/>
          <w:sz w:val="28"/>
          <w:szCs w:val="28"/>
        </w:rPr>
        <w:t>i为各科目成绩，</w:t>
      </w:r>
      <w:r w:rsidR="00001208">
        <w:rPr>
          <w:rFonts w:ascii="宋体" w:hAnsi="宋体"/>
          <w:b/>
          <w:sz w:val="28"/>
          <w:szCs w:val="28"/>
        </w:rPr>
        <w:t>n</w:t>
      </w:r>
      <w:r w:rsidRPr="00DA5625">
        <w:rPr>
          <w:rFonts w:ascii="宋体" w:hAnsi="宋体" w:hint="eastAsia"/>
          <w:b/>
          <w:sz w:val="28"/>
          <w:szCs w:val="28"/>
          <w:vertAlign w:val="subscript"/>
        </w:rPr>
        <w:t>i</w:t>
      </w:r>
      <w:r>
        <w:rPr>
          <w:rFonts w:ascii="宋体" w:hAnsi="宋体" w:hint="eastAsia"/>
          <w:b/>
          <w:sz w:val="28"/>
          <w:szCs w:val="28"/>
        </w:rPr>
        <w:t>为</w:t>
      </w:r>
      <w:r w:rsidR="00C34DBF">
        <w:rPr>
          <w:rFonts w:ascii="宋体" w:hAnsi="宋体" w:hint="eastAsia"/>
          <w:b/>
          <w:sz w:val="28"/>
          <w:szCs w:val="28"/>
        </w:rPr>
        <w:t>相应</w:t>
      </w:r>
      <w:r>
        <w:rPr>
          <w:rFonts w:ascii="宋体" w:hAnsi="宋体"/>
          <w:b/>
          <w:sz w:val="28"/>
          <w:szCs w:val="28"/>
        </w:rPr>
        <w:t>科目的学分数</w:t>
      </w:r>
      <w:r>
        <w:rPr>
          <w:rFonts w:ascii="宋体" w:hAnsi="宋体" w:hint="eastAsia"/>
          <w:b/>
          <w:sz w:val="28"/>
          <w:szCs w:val="28"/>
        </w:rPr>
        <w:t>，</w:t>
      </w:r>
      <w:r>
        <w:rPr>
          <w:rFonts w:ascii="宋体" w:hAnsi="宋体"/>
          <w:b/>
          <w:sz w:val="28"/>
          <w:szCs w:val="28"/>
        </w:rPr>
        <w:t>n为</w:t>
      </w:r>
      <w:r>
        <w:rPr>
          <w:rFonts w:ascii="宋体" w:hAnsi="宋体" w:hint="eastAsia"/>
          <w:b/>
          <w:sz w:val="28"/>
          <w:szCs w:val="28"/>
        </w:rPr>
        <w:t>总学分数）</w:t>
      </w:r>
    </w:p>
    <w:p w:rsidR="000A17DB" w:rsidRPr="00673707" w:rsidRDefault="000A17DB" w:rsidP="000A17DB">
      <w:pPr>
        <w:spacing w:line="440" w:lineRule="atLeast"/>
        <w:ind w:left="600"/>
        <w:jc w:val="center"/>
        <w:rPr>
          <w:rFonts w:ascii="宋体" w:hAnsi="宋体"/>
          <w:b/>
          <w:sz w:val="28"/>
          <w:szCs w:val="28"/>
        </w:rPr>
      </w:pPr>
    </w:p>
    <w:p w:rsidR="00F006DA" w:rsidRPr="000A17DB" w:rsidRDefault="000A17DB" w:rsidP="00673707">
      <w:pPr>
        <w:spacing w:line="440" w:lineRule="atLeast"/>
        <w:jc w:val="center"/>
        <w:rPr>
          <w:rFonts w:ascii="宋体" w:hAnsi="宋体"/>
          <w:b/>
          <w:sz w:val="28"/>
          <w:szCs w:val="28"/>
        </w:rPr>
      </w:pPr>
      <w:r w:rsidRPr="000A17DB">
        <w:rPr>
          <w:rFonts w:ascii="宋体" w:hAnsi="宋体" w:hint="eastAsia"/>
          <w:b/>
          <w:sz w:val="28"/>
          <w:szCs w:val="28"/>
        </w:rPr>
        <w:t>A</w:t>
      </w:r>
      <w:r>
        <w:rPr>
          <w:rFonts w:ascii="宋体" w:hAnsi="宋体"/>
          <w:b/>
          <w:sz w:val="28"/>
          <w:szCs w:val="28"/>
        </w:rPr>
        <w:t xml:space="preserve"> </w:t>
      </w:r>
      <w:r w:rsidRPr="000A17DB">
        <w:rPr>
          <w:rFonts w:ascii="宋体" w:hAnsi="宋体" w:hint="eastAsia"/>
          <w:b/>
          <w:sz w:val="28"/>
          <w:szCs w:val="28"/>
        </w:rPr>
        <w:t>=</w:t>
      </w:r>
      <w:r>
        <w:rPr>
          <w:rFonts w:ascii="宋体" w:hAnsi="宋体" w:cs="宋体"/>
          <w:b/>
          <w:sz w:val="24"/>
        </w:rPr>
        <w:t xml:space="preserve"> </w:t>
      </w:r>
      <m:oMath>
        <m:f>
          <m:fPr>
            <m:ctrlPr>
              <w:rPr>
                <w:rFonts w:ascii="Cambria Math" w:hAnsi="Cambria Math"/>
                <w:b/>
                <w:sz w:val="48"/>
                <w:szCs w:val="48"/>
              </w:rPr>
            </m:ctrlPr>
          </m:fPr>
          <m:num>
            <m:nary>
              <m:naryPr>
                <m:chr m:val="∑"/>
                <m:limLoc m:val="undOvr"/>
                <m:subHide m:val="1"/>
                <m:supHide m:val="1"/>
                <m:ctrlPr>
                  <w:rPr>
                    <w:rFonts w:ascii="Cambria Math" w:hAnsi="Cambria Math"/>
                    <w:b/>
                    <w:sz w:val="48"/>
                    <w:szCs w:val="48"/>
                  </w:rPr>
                </m:ctrlPr>
              </m:naryPr>
              <m:sub/>
              <m:sup/>
              <m:e>
                <m:sSub>
                  <m:sSubPr>
                    <m:ctrlPr>
                      <w:rPr>
                        <w:rFonts w:ascii="Cambria Math" w:hAnsi="Cambria Math"/>
                        <w:b/>
                        <w:sz w:val="48"/>
                        <w:szCs w:val="48"/>
                      </w:rPr>
                    </m:ctrlPr>
                  </m:sSubPr>
                  <m:e>
                    <m:r>
                      <m:rPr>
                        <m:sty m:val="b"/>
                      </m:rPr>
                      <w:rPr>
                        <w:rFonts w:ascii="Cambria Math" w:hAnsi="Cambria Math"/>
                        <w:sz w:val="48"/>
                        <w:szCs w:val="48"/>
                      </w:rPr>
                      <m:t>Z</m:t>
                    </m:r>
                  </m:e>
                  <m:sub>
                    <m:r>
                      <m:rPr>
                        <m:sty m:val="b"/>
                      </m:rPr>
                      <w:rPr>
                        <w:rFonts w:ascii="Cambria Math" w:hAnsi="Cambria Math"/>
                        <w:sz w:val="48"/>
                        <w:szCs w:val="48"/>
                      </w:rPr>
                      <m:t>i</m:t>
                    </m:r>
                  </m:sub>
                </m:sSub>
              </m:e>
            </m:nary>
          </m:num>
          <m:den>
            <m:r>
              <m:rPr>
                <m:sty m:val="b"/>
              </m:rPr>
              <w:rPr>
                <w:rFonts w:ascii="Cambria Math" w:hAnsi="Cambria Math"/>
                <w:sz w:val="48"/>
                <w:szCs w:val="48"/>
              </w:rPr>
              <m:t>c</m:t>
            </m:r>
          </m:den>
        </m:f>
      </m:oMath>
      <w:r>
        <w:rPr>
          <w:rFonts w:ascii="宋体" w:hAnsi="宋体" w:cs="宋体" w:hint="eastAsia"/>
          <w:b/>
          <w:sz w:val="48"/>
          <w:szCs w:val="48"/>
        </w:rPr>
        <w:t xml:space="preserve"> </w:t>
      </w:r>
      <w:r w:rsidRPr="000A17DB">
        <w:rPr>
          <w:rFonts w:ascii="宋体" w:hAnsi="宋体" w:hint="eastAsia"/>
          <w:b/>
          <w:sz w:val="28"/>
          <w:szCs w:val="28"/>
        </w:rPr>
        <w:t>（</w:t>
      </w:r>
      <w:proofErr w:type="spellStart"/>
      <w:r w:rsidR="00673707">
        <w:rPr>
          <w:rFonts w:ascii="宋体" w:hAnsi="宋体"/>
          <w:b/>
          <w:sz w:val="28"/>
          <w:szCs w:val="28"/>
        </w:rPr>
        <w:t>Z</w:t>
      </w:r>
      <w:r w:rsidRPr="000A17DB">
        <w:rPr>
          <w:rFonts w:ascii="宋体" w:hAnsi="宋体"/>
          <w:b/>
          <w:sz w:val="28"/>
          <w:szCs w:val="28"/>
          <w:vertAlign w:val="subscript"/>
        </w:rPr>
        <w:t>i</w:t>
      </w:r>
      <w:proofErr w:type="spellEnd"/>
      <w:r>
        <w:rPr>
          <w:rFonts w:ascii="宋体" w:hAnsi="宋体" w:hint="eastAsia"/>
          <w:b/>
          <w:sz w:val="28"/>
          <w:szCs w:val="28"/>
        </w:rPr>
        <w:t>为</w:t>
      </w:r>
      <w:r>
        <w:rPr>
          <w:rFonts w:ascii="宋体" w:hAnsi="宋体"/>
          <w:b/>
          <w:sz w:val="28"/>
          <w:szCs w:val="28"/>
        </w:rPr>
        <w:t>寝室各成员平均分，</w:t>
      </w:r>
      <w:r w:rsidR="00494B0F">
        <w:rPr>
          <w:rFonts w:ascii="宋体" w:hAnsi="宋体"/>
          <w:b/>
          <w:sz w:val="28"/>
          <w:szCs w:val="28"/>
        </w:rPr>
        <w:t>c</w:t>
      </w:r>
      <w:r>
        <w:rPr>
          <w:rFonts w:ascii="宋体" w:hAnsi="宋体"/>
          <w:b/>
          <w:sz w:val="28"/>
          <w:szCs w:val="28"/>
        </w:rPr>
        <w:t>为成员个数</w:t>
      </w:r>
      <w:r w:rsidRPr="000A17DB">
        <w:rPr>
          <w:rFonts w:ascii="宋体" w:hAnsi="宋体" w:hint="eastAsia"/>
          <w:b/>
          <w:sz w:val="28"/>
          <w:szCs w:val="28"/>
        </w:rPr>
        <w:t>）</w:t>
      </w:r>
    </w:p>
    <w:p w:rsidR="00F006DA" w:rsidRPr="00494B0F" w:rsidRDefault="000A17DB" w:rsidP="00494B0F">
      <w:pPr>
        <w:pStyle w:val="3"/>
        <w:rPr>
          <w:rFonts w:hint="default"/>
        </w:rPr>
      </w:pPr>
      <w:r w:rsidRPr="00494B0F">
        <w:t>2.学术实践与创新（B）</w:t>
      </w:r>
    </w:p>
    <w:p w:rsidR="00F006DA" w:rsidRDefault="000A17DB">
      <w:pPr>
        <w:spacing w:line="360" w:lineRule="auto"/>
        <w:ind w:firstLineChars="200" w:firstLine="480"/>
        <w:jc w:val="left"/>
        <w:rPr>
          <w:rFonts w:ascii="宋体" w:hAnsi="宋体"/>
          <w:sz w:val="24"/>
          <w:szCs w:val="24"/>
        </w:rPr>
      </w:pPr>
      <w:r>
        <w:rPr>
          <w:rFonts w:ascii="宋体" w:hAnsi="宋体" w:hint="eastAsia"/>
          <w:sz w:val="24"/>
          <w:szCs w:val="24"/>
        </w:rPr>
        <w:t>学术实践与创新是指学生在学习、科技和实践活动中所表现出的创新素养以及运用所掌握的知识分析和解决实际问题的能力，主要考察该寝室学生在科技学术实践、学科竞赛、外语和计算机等方面获得的成果。</w:t>
      </w:r>
    </w:p>
    <w:p w:rsidR="00B809A3" w:rsidRPr="00B809A3" w:rsidRDefault="00B809A3">
      <w:pPr>
        <w:spacing w:line="360" w:lineRule="auto"/>
        <w:ind w:firstLineChars="200" w:firstLine="480"/>
        <w:jc w:val="left"/>
        <w:rPr>
          <w:rFonts w:ascii="宋体" w:hAnsi="宋体"/>
          <w:color w:val="FF0000"/>
          <w:sz w:val="24"/>
          <w:szCs w:val="24"/>
        </w:rPr>
      </w:pPr>
      <w:r w:rsidRPr="00B809A3">
        <w:rPr>
          <w:rFonts w:ascii="宋体" w:hAnsi="宋体" w:hint="eastAsia"/>
          <w:color w:val="FF0000"/>
          <w:sz w:val="24"/>
          <w:szCs w:val="24"/>
        </w:rPr>
        <w:t>注</w:t>
      </w:r>
      <w:r w:rsidRPr="00B809A3">
        <w:rPr>
          <w:rFonts w:ascii="宋体" w:hAnsi="宋体"/>
          <w:color w:val="FF0000"/>
          <w:sz w:val="24"/>
          <w:szCs w:val="24"/>
        </w:rPr>
        <w:t>：所有成果</w:t>
      </w:r>
      <w:r w:rsidRPr="00B809A3">
        <w:rPr>
          <w:rFonts w:ascii="宋体" w:hAnsi="宋体" w:hint="eastAsia"/>
          <w:color w:val="FF0000"/>
          <w:sz w:val="24"/>
          <w:szCs w:val="24"/>
        </w:rPr>
        <w:t>计算</w:t>
      </w:r>
      <w:r w:rsidRPr="00B809A3">
        <w:rPr>
          <w:rFonts w:ascii="宋体" w:hAnsi="宋体"/>
          <w:color w:val="FF0000"/>
          <w:sz w:val="24"/>
          <w:szCs w:val="24"/>
        </w:rPr>
        <w:t>时</w:t>
      </w:r>
      <w:r w:rsidRPr="00B809A3">
        <w:rPr>
          <w:rFonts w:ascii="宋体" w:hAnsi="宋体" w:hint="eastAsia"/>
          <w:color w:val="FF0000"/>
          <w:sz w:val="24"/>
          <w:szCs w:val="24"/>
        </w:rPr>
        <w:t>间</w:t>
      </w:r>
      <w:r w:rsidRPr="00B809A3">
        <w:rPr>
          <w:rFonts w:ascii="宋体" w:hAnsi="宋体"/>
          <w:color w:val="FF0000"/>
          <w:sz w:val="24"/>
          <w:szCs w:val="24"/>
        </w:rPr>
        <w:t>为</w:t>
      </w:r>
      <w:r w:rsidRPr="00B809A3">
        <w:rPr>
          <w:rFonts w:ascii="宋体" w:hAnsi="宋体" w:hint="eastAsia"/>
          <w:color w:val="FF0000"/>
          <w:sz w:val="24"/>
          <w:szCs w:val="24"/>
        </w:rPr>
        <w:t>2015年10月15日-2016年10月15日</w:t>
      </w:r>
      <w:r w:rsidRPr="00B809A3">
        <w:rPr>
          <w:rFonts w:ascii="宋体" w:hAnsi="宋体"/>
          <w:color w:val="FF0000"/>
          <w:sz w:val="24"/>
          <w:szCs w:val="24"/>
        </w:rPr>
        <w:t>。</w:t>
      </w:r>
    </w:p>
    <w:p w:rsidR="00F006DA" w:rsidRDefault="000A17DB">
      <w:pPr>
        <w:spacing w:line="360" w:lineRule="auto"/>
        <w:jc w:val="left"/>
        <w:rPr>
          <w:rFonts w:ascii="宋体" w:hAnsi="宋体"/>
          <w:sz w:val="24"/>
          <w:szCs w:val="24"/>
        </w:rPr>
      </w:pPr>
      <w:r>
        <w:rPr>
          <w:rFonts w:ascii="宋体" w:hAnsi="宋体" w:hint="eastAsia"/>
          <w:sz w:val="24"/>
          <w:szCs w:val="24"/>
        </w:rPr>
        <w:t xml:space="preserve">    学术实践与创新能力测评主要内容及其评分：</w:t>
      </w:r>
    </w:p>
    <w:p w:rsidR="00C34DBF" w:rsidRDefault="00C34DBF">
      <w:pPr>
        <w:spacing w:line="360" w:lineRule="auto"/>
        <w:ind w:firstLineChars="200" w:firstLine="480"/>
        <w:rPr>
          <w:rFonts w:ascii="宋体" w:hAnsi="宋体"/>
          <w:sz w:val="24"/>
          <w:szCs w:val="24"/>
        </w:rPr>
      </w:pPr>
    </w:p>
    <w:p w:rsidR="00F006DA" w:rsidRDefault="000A17DB">
      <w:pPr>
        <w:spacing w:line="360" w:lineRule="auto"/>
        <w:ind w:firstLineChars="200" w:firstLine="480"/>
        <w:rPr>
          <w:sz w:val="24"/>
          <w:szCs w:val="24"/>
        </w:rPr>
      </w:pPr>
      <w:r>
        <w:rPr>
          <w:rFonts w:ascii="宋体" w:hAnsi="宋体" w:hint="eastAsia"/>
          <w:sz w:val="24"/>
          <w:szCs w:val="24"/>
        </w:rPr>
        <w:fldChar w:fldCharType="begin"/>
      </w:r>
      <w:r>
        <w:rPr>
          <w:rFonts w:ascii="宋体" w:hAnsi="宋体" w:hint="eastAsia"/>
          <w:sz w:val="24"/>
          <w:szCs w:val="24"/>
        </w:rPr>
        <w:instrText xml:space="preserve"> = 1 \* GB2 \* MERGEFORMAT </w:instrText>
      </w:r>
      <w:r>
        <w:rPr>
          <w:rFonts w:ascii="宋体" w:hAnsi="宋体" w:hint="eastAsia"/>
          <w:sz w:val="24"/>
          <w:szCs w:val="24"/>
        </w:rPr>
        <w:fldChar w:fldCharType="separate"/>
      </w:r>
      <w:r>
        <w:rPr>
          <w:sz w:val="24"/>
          <w:szCs w:val="24"/>
        </w:rPr>
        <w:t>⑴</w:t>
      </w:r>
      <w:r>
        <w:rPr>
          <w:rFonts w:ascii="宋体" w:hAnsi="宋体" w:hint="eastAsia"/>
          <w:sz w:val="24"/>
          <w:szCs w:val="24"/>
        </w:rPr>
        <w:fldChar w:fldCharType="end"/>
      </w:r>
      <w:r>
        <w:rPr>
          <w:rFonts w:ascii="宋体" w:hAnsi="宋体"/>
          <w:sz w:val="24"/>
          <w:szCs w:val="24"/>
        </w:rPr>
        <w:t xml:space="preserve"> </w:t>
      </w:r>
      <w:r>
        <w:rPr>
          <w:rFonts w:hint="eastAsia"/>
          <w:sz w:val="24"/>
          <w:szCs w:val="24"/>
        </w:rPr>
        <w:t>学术论文及著作计分标准</w:t>
      </w:r>
      <w:r>
        <w:rPr>
          <w:rFonts w:hint="eastAsia"/>
          <w:sz w:val="24"/>
          <w:szCs w:val="24"/>
        </w:rPr>
        <w:t xml:space="preserve">  (R1)</w:t>
      </w:r>
    </w:p>
    <w:p w:rsidR="00F006DA" w:rsidRPr="00C34DBF" w:rsidRDefault="00F006DA">
      <w:pPr>
        <w:spacing w:line="360" w:lineRule="auto"/>
        <w:ind w:firstLineChars="150" w:firstLine="360"/>
        <w:jc w:val="left"/>
        <w:rPr>
          <w:rFonts w:ascii="宋体" w:hAnsi="宋体"/>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993"/>
        <w:gridCol w:w="5244"/>
      </w:tblGrid>
      <w:tr w:rsidR="00F006DA">
        <w:tc>
          <w:tcPr>
            <w:tcW w:w="3402" w:type="dxa"/>
          </w:tcPr>
          <w:p w:rsidR="00F006DA" w:rsidRDefault="000A17DB">
            <w:pPr>
              <w:spacing w:line="360" w:lineRule="auto"/>
              <w:jc w:val="center"/>
              <w:rPr>
                <w:sz w:val="24"/>
                <w:szCs w:val="24"/>
              </w:rPr>
            </w:pPr>
            <w:r>
              <w:rPr>
                <w:rFonts w:hint="eastAsia"/>
                <w:sz w:val="24"/>
                <w:szCs w:val="24"/>
              </w:rPr>
              <w:t>项目</w:t>
            </w:r>
          </w:p>
        </w:tc>
        <w:tc>
          <w:tcPr>
            <w:tcW w:w="993" w:type="dxa"/>
          </w:tcPr>
          <w:p w:rsidR="00F006DA" w:rsidRDefault="000A17DB">
            <w:pPr>
              <w:spacing w:line="360" w:lineRule="auto"/>
              <w:jc w:val="center"/>
              <w:rPr>
                <w:sz w:val="24"/>
                <w:szCs w:val="24"/>
              </w:rPr>
            </w:pPr>
            <w:r>
              <w:rPr>
                <w:rFonts w:hint="eastAsia"/>
                <w:sz w:val="24"/>
                <w:szCs w:val="24"/>
              </w:rPr>
              <w:t>计分（分</w:t>
            </w:r>
            <w:r>
              <w:rPr>
                <w:rFonts w:hint="eastAsia"/>
                <w:sz w:val="24"/>
                <w:szCs w:val="24"/>
              </w:rPr>
              <w:t>/</w:t>
            </w:r>
            <w:r>
              <w:rPr>
                <w:rFonts w:hint="eastAsia"/>
                <w:sz w:val="24"/>
                <w:szCs w:val="24"/>
              </w:rPr>
              <w:t>篇</w:t>
            </w:r>
            <w:r>
              <w:rPr>
                <w:rFonts w:hint="eastAsia"/>
                <w:color w:val="4BACC6"/>
                <w:sz w:val="24"/>
                <w:szCs w:val="24"/>
              </w:rPr>
              <w:t>、</w:t>
            </w:r>
            <w:r>
              <w:rPr>
                <w:rFonts w:hint="eastAsia"/>
                <w:sz w:val="24"/>
                <w:szCs w:val="24"/>
              </w:rPr>
              <w:t>部）</w:t>
            </w:r>
          </w:p>
        </w:tc>
        <w:tc>
          <w:tcPr>
            <w:tcW w:w="5244" w:type="dxa"/>
          </w:tcPr>
          <w:p w:rsidR="00F006DA" w:rsidRDefault="000A17DB">
            <w:pPr>
              <w:spacing w:line="360" w:lineRule="auto"/>
              <w:jc w:val="center"/>
              <w:rPr>
                <w:sz w:val="24"/>
                <w:szCs w:val="24"/>
              </w:rPr>
            </w:pPr>
            <w:r>
              <w:rPr>
                <w:rFonts w:hint="eastAsia"/>
                <w:sz w:val="24"/>
                <w:szCs w:val="24"/>
              </w:rPr>
              <w:t>备注</w:t>
            </w:r>
          </w:p>
        </w:tc>
      </w:tr>
      <w:tr w:rsidR="00F006DA">
        <w:trPr>
          <w:trHeight w:val="841"/>
        </w:trPr>
        <w:tc>
          <w:tcPr>
            <w:tcW w:w="3402" w:type="dxa"/>
          </w:tcPr>
          <w:p w:rsidR="00F006DA" w:rsidRDefault="000A17DB">
            <w:pPr>
              <w:spacing w:line="360" w:lineRule="auto"/>
              <w:rPr>
                <w:sz w:val="24"/>
                <w:szCs w:val="24"/>
              </w:rPr>
            </w:pPr>
            <w:r>
              <w:rPr>
                <w:rFonts w:hint="eastAsia"/>
                <w:sz w:val="24"/>
                <w:szCs w:val="24"/>
              </w:rPr>
              <w:t>国内外重要权威学术期刊（学校奖励期刊）</w:t>
            </w:r>
          </w:p>
        </w:tc>
        <w:tc>
          <w:tcPr>
            <w:tcW w:w="993" w:type="dxa"/>
            <w:vAlign w:val="center"/>
          </w:tcPr>
          <w:p w:rsidR="00F006DA" w:rsidRDefault="000A17DB">
            <w:pPr>
              <w:spacing w:line="360" w:lineRule="auto"/>
              <w:jc w:val="center"/>
              <w:rPr>
                <w:sz w:val="24"/>
                <w:szCs w:val="24"/>
              </w:rPr>
            </w:pPr>
            <w:r>
              <w:rPr>
                <w:rFonts w:hint="eastAsia"/>
                <w:sz w:val="24"/>
                <w:szCs w:val="24"/>
              </w:rPr>
              <w:t>8</w:t>
            </w:r>
          </w:p>
        </w:tc>
        <w:tc>
          <w:tcPr>
            <w:tcW w:w="5244" w:type="dxa"/>
            <w:vMerge w:val="restart"/>
          </w:tcPr>
          <w:p w:rsidR="000A17DB" w:rsidRDefault="000A17DB" w:rsidP="000A17DB">
            <w:pPr>
              <w:spacing w:line="360" w:lineRule="auto"/>
              <w:rPr>
                <w:szCs w:val="24"/>
              </w:rPr>
            </w:pPr>
            <w:r>
              <w:rPr>
                <w:rFonts w:hint="eastAsia"/>
                <w:szCs w:val="24"/>
              </w:rPr>
              <w:t>1</w:t>
            </w:r>
            <w:r>
              <w:rPr>
                <w:rFonts w:hint="eastAsia"/>
                <w:szCs w:val="24"/>
              </w:rPr>
              <w:t>、学校和学院奖励权威期刊和出版社级别认定参照经济与管理学院当年颁布的硕博士生导师遴选科研</w:t>
            </w:r>
            <w:r>
              <w:rPr>
                <w:rFonts w:ascii="宋体" w:hAnsi="宋体" w:cs="宋体" w:hint="eastAsia"/>
                <w:kern w:val="0"/>
                <w:szCs w:val="24"/>
              </w:rPr>
              <w:t>成果</w:t>
            </w:r>
            <w:r>
              <w:rPr>
                <w:rFonts w:hint="eastAsia"/>
                <w:szCs w:val="24"/>
              </w:rPr>
              <w:t>认定目录为准；</w:t>
            </w:r>
          </w:p>
          <w:p w:rsidR="000A17DB" w:rsidRDefault="000A17DB" w:rsidP="000A17DB">
            <w:pPr>
              <w:spacing w:line="360" w:lineRule="auto"/>
              <w:rPr>
                <w:szCs w:val="24"/>
              </w:rPr>
            </w:pPr>
            <w:r>
              <w:rPr>
                <w:rFonts w:hint="eastAsia"/>
                <w:szCs w:val="24"/>
              </w:rPr>
              <w:t>2</w:t>
            </w:r>
            <w:r>
              <w:rPr>
                <w:rFonts w:hint="eastAsia"/>
                <w:szCs w:val="24"/>
              </w:rPr>
              <w:t>、论文独著者按相应项计分；合著者按一定比例分配分数</w:t>
            </w:r>
            <w:r>
              <w:rPr>
                <w:rFonts w:hint="eastAsia"/>
                <w:szCs w:val="24"/>
              </w:rPr>
              <w:t xml:space="preserve">, </w:t>
            </w:r>
            <w:r>
              <w:rPr>
                <w:rFonts w:hint="eastAsia"/>
                <w:szCs w:val="24"/>
              </w:rPr>
              <w:t>二人合作，第一作者</w:t>
            </w:r>
            <w:r>
              <w:rPr>
                <w:rFonts w:hint="eastAsia"/>
                <w:szCs w:val="24"/>
              </w:rPr>
              <w:t>60%</w:t>
            </w:r>
            <w:r>
              <w:rPr>
                <w:rFonts w:hint="eastAsia"/>
                <w:szCs w:val="24"/>
              </w:rPr>
              <w:t>，第二作者</w:t>
            </w:r>
            <w:r>
              <w:rPr>
                <w:rFonts w:hint="eastAsia"/>
                <w:szCs w:val="24"/>
              </w:rPr>
              <w:t>40%</w:t>
            </w:r>
            <w:r>
              <w:rPr>
                <w:rFonts w:hint="eastAsia"/>
                <w:szCs w:val="24"/>
              </w:rPr>
              <w:t>；二人以上，第一作者占</w:t>
            </w:r>
            <w:r>
              <w:rPr>
                <w:rFonts w:hint="eastAsia"/>
                <w:szCs w:val="24"/>
              </w:rPr>
              <w:t>60%</w:t>
            </w:r>
            <w:r>
              <w:rPr>
                <w:rFonts w:hint="eastAsia"/>
                <w:szCs w:val="24"/>
              </w:rPr>
              <w:t>，第二作者</w:t>
            </w:r>
            <w:r>
              <w:rPr>
                <w:rFonts w:hint="eastAsia"/>
                <w:szCs w:val="24"/>
              </w:rPr>
              <w:t>30%</w:t>
            </w:r>
            <w:r>
              <w:rPr>
                <w:rFonts w:hint="eastAsia"/>
                <w:szCs w:val="24"/>
              </w:rPr>
              <w:t>，其余作者平均分配</w:t>
            </w:r>
            <w:r>
              <w:rPr>
                <w:rFonts w:hint="eastAsia"/>
                <w:szCs w:val="24"/>
              </w:rPr>
              <w:t>10%</w:t>
            </w:r>
            <w:r>
              <w:rPr>
                <w:rFonts w:hint="eastAsia"/>
                <w:szCs w:val="24"/>
              </w:rPr>
              <w:t>；</w:t>
            </w:r>
          </w:p>
          <w:p w:rsidR="000A17DB" w:rsidRDefault="000A17DB" w:rsidP="000A17DB">
            <w:pPr>
              <w:spacing w:line="360" w:lineRule="auto"/>
              <w:rPr>
                <w:szCs w:val="24"/>
              </w:rPr>
            </w:pPr>
            <w:r>
              <w:rPr>
                <w:rFonts w:hint="eastAsia"/>
                <w:szCs w:val="24"/>
              </w:rPr>
              <w:t>3</w:t>
            </w:r>
            <w:r>
              <w:rPr>
                <w:rFonts w:hint="eastAsia"/>
                <w:szCs w:val="24"/>
              </w:rPr>
              <w:t>、同一论文被不同刊物收录（转载），以最高级别刊物加分，</w:t>
            </w:r>
            <w:proofErr w:type="gramStart"/>
            <w:r>
              <w:rPr>
                <w:rFonts w:hint="eastAsia"/>
                <w:szCs w:val="24"/>
              </w:rPr>
              <w:t>不</w:t>
            </w:r>
            <w:proofErr w:type="gramEnd"/>
            <w:r>
              <w:rPr>
                <w:rFonts w:hint="eastAsia"/>
                <w:szCs w:val="24"/>
              </w:rPr>
              <w:t>累计；</w:t>
            </w:r>
          </w:p>
          <w:p w:rsidR="000A17DB" w:rsidRDefault="000A17DB" w:rsidP="000A17DB">
            <w:pPr>
              <w:spacing w:line="360" w:lineRule="auto"/>
              <w:rPr>
                <w:szCs w:val="24"/>
              </w:rPr>
            </w:pPr>
            <w:r>
              <w:rPr>
                <w:rFonts w:hint="eastAsia"/>
                <w:szCs w:val="24"/>
              </w:rPr>
              <w:t>4</w:t>
            </w:r>
            <w:r>
              <w:rPr>
                <w:rFonts w:hint="eastAsia"/>
                <w:szCs w:val="24"/>
              </w:rPr>
              <w:t>、所有成果均须有刊物或书籍原件证实，否则不予加分。用稿通知不加分。所有成果必须是原创性成果，不</w:t>
            </w:r>
            <w:r>
              <w:rPr>
                <w:rFonts w:hint="eastAsia"/>
                <w:szCs w:val="24"/>
              </w:rPr>
              <w:lastRenderedPageBreak/>
              <w:t>存在抄袭、剽窃等学术不端行为；</w:t>
            </w:r>
            <w:r>
              <w:rPr>
                <w:szCs w:val="24"/>
              </w:rPr>
              <w:t xml:space="preserve"> </w:t>
            </w:r>
          </w:p>
          <w:p w:rsidR="000A17DB" w:rsidRDefault="000A17DB" w:rsidP="000A17DB">
            <w:pPr>
              <w:spacing w:line="360" w:lineRule="auto"/>
              <w:rPr>
                <w:szCs w:val="24"/>
              </w:rPr>
            </w:pPr>
            <w:r>
              <w:rPr>
                <w:rFonts w:hint="eastAsia"/>
                <w:szCs w:val="24"/>
              </w:rPr>
              <w:t>5</w:t>
            </w:r>
            <w:r>
              <w:rPr>
                <w:rFonts w:hint="eastAsia"/>
                <w:szCs w:val="24"/>
              </w:rPr>
              <w:t>、会议宣读论文必须有录入该文的大会议程和论文集（论文集光盘）；收入论文集的必须有论文集（论文集光盘），否则不予加分。同一论文在不同的学术会议上宣读或收录，</w:t>
            </w:r>
            <w:proofErr w:type="gramStart"/>
            <w:r>
              <w:rPr>
                <w:rFonts w:hint="eastAsia"/>
                <w:szCs w:val="24"/>
              </w:rPr>
              <w:t>计最高</w:t>
            </w:r>
            <w:proofErr w:type="gramEnd"/>
            <w:r>
              <w:rPr>
                <w:rFonts w:hint="eastAsia"/>
                <w:szCs w:val="24"/>
              </w:rPr>
              <w:t>分，不累加；</w:t>
            </w:r>
            <w:r>
              <w:rPr>
                <w:rFonts w:hint="eastAsia"/>
                <w:szCs w:val="24"/>
              </w:rPr>
              <w:t xml:space="preserve"> </w:t>
            </w:r>
          </w:p>
          <w:p w:rsidR="000A17DB" w:rsidRDefault="000A17DB" w:rsidP="000A17DB">
            <w:pPr>
              <w:spacing w:line="360" w:lineRule="auto"/>
              <w:rPr>
                <w:szCs w:val="24"/>
              </w:rPr>
            </w:pPr>
            <w:r>
              <w:rPr>
                <w:rFonts w:hint="eastAsia"/>
                <w:szCs w:val="24"/>
              </w:rPr>
              <w:t>6</w:t>
            </w:r>
            <w:r>
              <w:rPr>
                <w:rFonts w:hint="eastAsia"/>
                <w:szCs w:val="24"/>
              </w:rPr>
              <w:t>、参编著作原件上必须注明编写章节；</w:t>
            </w:r>
          </w:p>
          <w:p w:rsidR="000A17DB" w:rsidRDefault="000A17DB" w:rsidP="000A17DB">
            <w:pPr>
              <w:spacing w:line="360" w:lineRule="auto"/>
              <w:rPr>
                <w:szCs w:val="24"/>
              </w:rPr>
            </w:pPr>
            <w:r>
              <w:rPr>
                <w:rFonts w:hint="eastAsia"/>
                <w:szCs w:val="24"/>
              </w:rPr>
              <w:t>7</w:t>
            </w:r>
            <w:r>
              <w:rPr>
                <w:rFonts w:hint="eastAsia"/>
                <w:szCs w:val="24"/>
              </w:rPr>
              <w:t>、</w:t>
            </w:r>
            <w:r>
              <w:rPr>
                <w:rFonts w:hint="eastAsia"/>
                <w:szCs w:val="24"/>
              </w:rPr>
              <w:t>CSSCI</w:t>
            </w:r>
            <w:proofErr w:type="gramStart"/>
            <w:r>
              <w:rPr>
                <w:rFonts w:hint="eastAsia"/>
                <w:szCs w:val="24"/>
              </w:rPr>
              <w:t>刊源以</w:t>
            </w:r>
            <w:proofErr w:type="gramEnd"/>
            <w:r>
              <w:rPr>
                <w:rFonts w:hint="eastAsia"/>
                <w:szCs w:val="24"/>
              </w:rPr>
              <w:t>论文发表当年的</w:t>
            </w:r>
            <w:r>
              <w:rPr>
                <w:rFonts w:hint="eastAsia"/>
                <w:szCs w:val="24"/>
              </w:rPr>
              <w:t>CSSCI</w:t>
            </w:r>
            <w:r>
              <w:rPr>
                <w:rFonts w:hint="eastAsia"/>
                <w:szCs w:val="24"/>
              </w:rPr>
              <w:t>期刊为准，</w:t>
            </w:r>
            <w:r>
              <w:rPr>
                <w:rFonts w:hint="eastAsia"/>
                <w:szCs w:val="24"/>
              </w:rPr>
              <w:t>CSSCI</w:t>
            </w:r>
            <w:r>
              <w:rPr>
                <w:rFonts w:hint="eastAsia"/>
                <w:szCs w:val="24"/>
              </w:rPr>
              <w:t>扩展</w:t>
            </w:r>
            <w:proofErr w:type="gramStart"/>
            <w:r>
              <w:rPr>
                <w:rFonts w:hint="eastAsia"/>
                <w:szCs w:val="24"/>
              </w:rPr>
              <w:t>板刊源</w:t>
            </w:r>
            <w:proofErr w:type="gramEnd"/>
            <w:r>
              <w:rPr>
                <w:rFonts w:hint="eastAsia"/>
                <w:szCs w:val="24"/>
              </w:rPr>
              <w:t>期刊发表的论文按一般性学术论文计算；</w:t>
            </w:r>
          </w:p>
          <w:p w:rsidR="000A17DB" w:rsidRDefault="000A17DB" w:rsidP="000A17DB">
            <w:pPr>
              <w:spacing w:line="360" w:lineRule="auto"/>
              <w:rPr>
                <w:szCs w:val="24"/>
              </w:rPr>
            </w:pPr>
            <w:r>
              <w:rPr>
                <w:rFonts w:hint="eastAsia"/>
                <w:szCs w:val="24"/>
              </w:rPr>
              <w:t>8</w:t>
            </w:r>
            <w:r>
              <w:rPr>
                <w:rFonts w:hint="eastAsia"/>
                <w:szCs w:val="24"/>
              </w:rPr>
              <w:t>、主编、副主编多人时，按人数平均分配相应计分；</w:t>
            </w:r>
          </w:p>
          <w:p w:rsidR="000A17DB" w:rsidRDefault="000A17DB" w:rsidP="000A17DB">
            <w:pPr>
              <w:spacing w:line="360" w:lineRule="auto"/>
              <w:rPr>
                <w:szCs w:val="24"/>
              </w:rPr>
            </w:pPr>
            <w:r>
              <w:rPr>
                <w:rFonts w:hint="eastAsia"/>
                <w:szCs w:val="24"/>
              </w:rPr>
              <w:t>9</w:t>
            </w:r>
            <w:r>
              <w:rPr>
                <w:rFonts w:hint="eastAsia"/>
                <w:szCs w:val="24"/>
              </w:rPr>
              <w:t>、一般性杂志、会议论文及院内自办学术刊物合计限三篇，并且同</w:t>
            </w:r>
            <w:proofErr w:type="gramStart"/>
            <w:r>
              <w:rPr>
                <w:rFonts w:hint="eastAsia"/>
                <w:szCs w:val="24"/>
              </w:rPr>
              <w:t>一</w:t>
            </w:r>
            <w:proofErr w:type="gramEnd"/>
            <w:r>
              <w:rPr>
                <w:rFonts w:hint="eastAsia"/>
                <w:szCs w:val="24"/>
              </w:rPr>
              <w:t>年度同一杂志、会议论文限一篇；</w:t>
            </w:r>
          </w:p>
          <w:p w:rsidR="00F006DA" w:rsidRDefault="00F006DA" w:rsidP="00B809A3">
            <w:pPr>
              <w:spacing w:line="360" w:lineRule="auto"/>
              <w:rPr>
                <w:sz w:val="24"/>
                <w:szCs w:val="24"/>
              </w:rPr>
            </w:pPr>
          </w:p>
        </w:tc>
      </w:tr>
      <w:tr w:rsidR="00F006DA">
        <w:tc>
          <w:tcPr>
            <w:tcW w:w="3402" w:type="dxa"/>
          </w:tcPr>
          <w:p w:rsidR="00F006DA" w:rsidRDefault="000A17DB">
            <w:pPr>
              <w:spacing w:line="360" w:lineRule="auto"/>
              <w:rPr>
                <w:sz w:val="24"/>
                <w:szCs w:val="24"/>
              </w:rPr>
            </w:pPr>
            <w:r>
              <w:rPr>
                <w:rFonts w:hint="eastAsia"/>
                <w:sz w:val="24"/>
                <w:szCs w:val="24"/>
              </w:rPr>
              <w:t>国内外权威学术期刊（学院奖励期刊）</w:t>
            </w:r>
          </w:p>
        </w:tc>
        <w:tc>
          <w:tcPr>
            <w:tcW w:w="993" w:type="dxa"/>
            <w:vAlign w:val="center"/>
          </w:tcPr>
          <w:p w:rsidR="00F006DA" w:rsidRDefault="000A17DB">
            <w:pPr>
              <w:spacing w:line="360" w:lineRule="auto"/>
              <w:jc w:val="center"/>
              <w:rPr>
                <w:sz w:val="24"/>
                <w:szCs w:val="24"/>
              </w:rPr>
            </w:pPr>
            <w:r>
              <w:rPr>
                <w:rFonts w:hint="eastAsia"/>
                <w:sz w:val="24"/>
                <w:szCs w:val="24"/>
              </w:rPr>
              <w:t>6</w:t>
            </w:r>
          </w:p>
        </w:tc>
        <w:tc>
          <w:tcPr>
            <w:tcW w:w="5244" w:type="dxa"/>
            <w:vMerge/>
          </w:tcPr>
          <w:p w:rsidR="00F006DA" w:rsidRDefault="00F006DA">
            <w:pPr>
              <w:spacing w:line="360" w:lineRule="auto"/>
              <w:rPr>
                <w:sz w:val="24"/>
                <w:szCs w:val="24"/>
              </w:rPr>
            </w:pPr>
          </w:p>
        </w:tc>
      </w:tr>
      <w:tr w:rsidR="00F006DA">
        <w:tc>
          <w:tcPr>
            <w:tcW w:w="3402" w:type="dxa"/>
          </w:tcPr>
          <w:p w:rsidR="00F006DA" w:rsidRDefault="000A17DB">
            <w:pPr>
              <w:spacing w:line="360" w:lineRule="auto"/>
              <w:rPr>
                <w:sz w:val="24"/>
                <w:szCs w:val="24"/>
              </w:rPr>
            </w:pPr>
            <w:r>
              <w:rPr>
                <w:rFonts w:hint="eastAsia"/>
                <w:sz w:val="24"/>
                <w:szCs w:val="24"/>
              </w:rPr>
              <w:t>人民日报、光明日报、经济日报理论版刊登的学术论文</w:t>
            </w:r>
          </w:p>
        </w:tc>
        <w:tc>
          <w:tcPr>
            <w:tcW w:w="993" w:type="dxa"/>
            <w:vAlign w:val="center"/>
          </w:tcPr>
          <w:p w:rsidR="00F006DA" w:rsidRDefault="000A17DB">
            <w:pPr>
              <w:spacing w:line="360" w:lineRule="auto"/>
              <w:jc w:val="center"/>
              <w:rPr>
                <w:sz w:val="24"/>
                <w:szCs w:val="24"/>
              </w:rPr>
            </w:pPr>
            <w:r>
              <w:rPr>
                <w:rFonts w:hint="eastAsia"/>
                <w:sz w:val="24"/>
                <w:szCs w:val="24"/>
              </w:rPr>
              <w:t>2</w:t>
            </w:r>
          </w:p>
        </w:tc>
        <w:tc>
          <w:tcPr>
            <w:tcW w:w="5244" w:type="dxa"/>
            <w:vMerge/>
          </w:tcPr>
          <w:p w:rsidR="00F006DA" w:rsidRDefault="00F006DA">
            <w:pPr>
              <w:spacing w:line="360" w:lineRule="auto"/>
              <w:rPr>
                <w:sz w:val="24"/>
                <w:szCs w:val="24"/>
              </w:rPr>
            </w:pPr>
          </w:p>
        </w:tc>
      </w:tr>
      <w:tr w:rsidR="00F006DA">
        <w:trPr>
          <w:trHeight w:val="366"/>
        </w:trPr>
        <w:tc>
          <w:tcPr>
            <w:tcW w:w="3402" w:type="dxa"/>
          </w:tcPr>
          <w:p w:rsidR="00F006DA" w:rsidRDefault="000A17DB">
            <w:pPr>
              <w:spacing w:line="360" w:lineRule="auto"/>
              <w:rPr>
                <w:sz w:val="24"/>
                <w:szCs w:val="24"/>
              </w:rPr>
            </w:pPr>
            <w:r>
              <w:rPr>
                <w:rFonts w:hint="eastAsia"/>
                <w:sz w:val="24"/>
                <w:szCs w:val="24"/>
              </w:rPr>
              <w:t>CSSCI</w:t>
            </w:r>
            <w:proofErr w:type="gramStart"/>
            <w:r>
              <w:rPr>
                <w:rFonts w:hint="eastAsia"/>
                <w:sz w:val="24"/>
                <w:szCs w:val="24"/>
              </w:rPr>
              <w:t>刊源检索</w:t>
            </w:r>
            <w:proofErr w:type="gramEnd"/>
            <w:r>
              <w:rPr>
                <w:rFonts w:hint="eastAsia"/>
                <w:sz w:val="24"/>
                <w:szCs w:val="24"/>
              </w:rPr>
              <w:t>文章</w:t>
            </w:r>
          </w:p>
        </w:tc>
        <w:tc>
          <w:tcPr>
            <w:tcW w:w="993" w:type="dxa"/>
            <w:vAlign w:val="center"/>
          </w:tcPr>
          <w:p w:rsidR="00F006DA" w:rsidRDefault="000A17DB">
            <w:pPr>
              <w:spacing w:line="360" w:lineRule="auto"/>
              <w:jc w:val="center"/>
              <w:rPr>
                <w:sz w:val="24"/>
                <w:szCs w:val="24"/>
              </w:rPr>
            </w:pPr>
            <w:r>
              <w:rPr>
                <w:rFonts w:hint="eastAsia"/>
                <w:sz w:val="24"/>
                <w:szCs w:val="24"/>
              </w:rPr>
              <w:t>2</w:t>
            </w:r>
          </w:p>
        </w:tc>
        <w:tc>
          <w:tcPr>
            <w:tcW w:w="5244" w:type="dxa"/>
            <w:vMerge/>
          </w:tcPr>
          <w:p w:rsidR="00F006DA" w:rsidRDefault="00F006DA">
            <w:pPr>
              <w:spacing w:line="360" w:lineRule="auto"/>
              <w:rPr>
                <w:sz w:val="24"/>
                <w:szCs w:val="24"/>
              </w:rPr>
            </w:pPr>
          </w:p>
        </w:tc>
      </w:tr>
      <w:tr w:rsidR="00F006DA">
        <w:trPr>
          <w:trHeight w:val="444"/>
        </w:trPr>
        <w:tc>
          <w:tcPr>
            <w:tcW w:w="3402" w:type="dxa"/>
          </w:tcPr>
          <w:p w:rsidR="00F006DA" w:rsidRDefault="000A17DB">
            <w:pPr>
              <w:spacing w:line="360" w:lineRule="auto"/>
              <w:rPr>
                <w:sz w:val="24"/>
                <w:szCs w:val="24"/>
              </w:rPr>
            </w:pPr>
            <w:r>
              <w:rPr>
                <w:rFonts w:hint="eastAsia"/>
                <w:sz w:val="24"/>
                <w:szCs w:val="24"/>
              </w:rPr>
              <w:t>EI</w:t>
            </w:r>
            <w:r>
              <w:rPr>
                <w:rFonts w:hint="eastAsia"/>
                <w:sz w:val="24"/>
                <w:szCs w:val="24"/>
              </w:rPr>
              <w:t>、</w:t>
            </w:r>
            <w:r>
              <w:rPr>
                <w:rFonts w:hint="eastAsia"/>
                <w:sz w:val="24"/>
                <w:szCs w:val="24"/>
              </w:rPr>
              <w:t>ISTP</w:t>
            </w:r>
            <w:r>
              <w:rPr>
                <w:rFonts w:hint="eastAsia"/>
                <w:sz w:val="24"/>
                <w:szCs w:val="24"/>
              </w:rPr>
              <w:t>会议论文、一般性学术论文及院内自办学术刊物</w:t>
            </w:r>
          </w:p>
        </w:tc>
        <w:tc>
          <w:tcPr>
            <w:tcW w:w="993" w:type="dxa"/>
            <w:vAlign w:val="center"/>
          </w:tcPr>
          <w:p w:rsidR="00F006DA" w:rsidRDefault="000A17DB">
            <w:pPr>
              <w:spacing w:line="360" w:lineRule="auto"/>
              <w:jc w:val="center"/>
              <w:rPr>
                <w:sz w:val="24"/>
                <w:szCs w:val="24"/>
              </w:rPr>
            </w:pPr>
            <w:r>
              <w:rPr>
                <w:rFonts w:hint="eastAsia"/>
                <w:sz w:val="24"/>
                <w:szCs w:val="24"/>
              </w:rPr>
              <w:t>0.3</w:t>
            </w:r>
          </w:p>
        </w:tc>
        <w:tc>
          <w:tcPr>
            <w:tcW w:w="5244" w:type="dxa"/>
            <w:vMerge/>
          </w:tcPr>
          <w:p w:rsidR="00F006DA" w:rsidRDefault="00F006DA">
            <w:pPr>
              <w:spacing w:line="360" w:lineRule="auto"/>
              <w:rPr>
                <w:sz w:val="24"/>
                <w:szCs w:val="24"/>
              </w:rPr>
            </w:pPr>
          </w:p>
        </w:tc>
      </w:tr>
      <w:tr w:rsidR="00F006DA">
        <w:trPr>
          <w:trHeight w:val="904"/>
        </w:trPr>
        <w:tc>
          <w:tcPr>
            <w:tcW w:w="3402" w:type="dxa"/>
          </w:tcPr>
          <w:p w:rsidR="00F006DA" w:rsidRDefault="000A17DB">
            <w:pPr>
              <w:spacing w:line="360" w:lineRule="auto"/>
              <w:rPr>
                <w:sz w:val="24"/>
                <w:szCs w:val="24"/>
              </w:rPr>
            </w:pPr>
            <w:r>
              <w:rPr>
                <w:rFonts w:hint="eastAsia"/>
                <w:sz w:val="24"/>
                <w:szCs w:val="24"/>
              </w:rPr>
              <w:t>出版学术专著（学校奖励出版社，主编）</w:t>
            </w:r>
          </w:p>
        </w:tc>
        <w:tc>
          <w:tcPr>
            <w:tcW w:w="993" w:type="dxa"/>
            <w:vAlign w:val="center"/>
          </w:tcPr>
          <w:p w:rsidR="00F006DA" w:rsidRDefault="000A17DB">
            <w:pPr>
              <w:spacing w:line="360" w:lineRule="auto"/>
              <w:jc w:val="center"/>
              <w:rPr>
                <w:sz w:val="24"/>
                <w:szCs w:val="24"/>
              </w:rPr>
            </w:pPr>
            <w:r>
              <w:rPr>
                <w:rFonts w:hint="eastAsia"/>
                <w:sz w:val="24"/>
                <w:szCs w:val="24"/>
              </w:rPr>
              <w:t>6</w:t>
            </w:r>
          </w:p>
        </w:tc>
        <w:tc>
          <w:tcPr>
            <w:tcW w:w="5244" w:type="dxa"/>
            <w:vMerge/>
          </w:tcPr>
          <w:p w:rsidR="00F006DA" w:rsidRDefault="00F006DA">
            <w:pPr>
              <w:spacing w:line="360" w:lineRule="auto"/>
              <w:rPr>
                <w:sz w:val="24"/>
                <w:szCs w:val="24"/>
              </w:rPr>
            </w:pPr>
          </w:p>
        </w:tc>
      </w:tr>
      <w:tr w:rsidR="00F006DA">
        <w:trPr>
          <w:trHeight w:val="904"/>
        </w:trPr>
        <w:tc>
          <w:tcPr>
            <w:tcW w:w="3402" w:type="dxa"/>
          </w:tcPr>
          <w:p w:rsidR="00F006DA" w:rsidRDefault="000A17DB">
            <w:pPr>
              <w:spacing w:line="360" w:lineRule="auto"/>
              <w:rPr>
                <w:sz w:val="24"/>
                <w:szCs w:val="24"/>
              </w:rPr>
            </w:pPr>
            <w:r>
              <w:rPr>
                <w:rFonts w:hint="eastAsia"/>
                <w:sz w:val="24"/>
                <w:szCs w:val="24"/>
              </w:rPr>
              <w:lastRenderedPageBreak/>
              <w:t>出版学术专著（学校奖励出版社，副主编）</w:t>
            </w:r>
          </w:p>
        </w:tc>
        <w:tc>
          <w:tcPr>
            <w:tcW w:w="993" w:type="dxa"/>
            <w:vAlign w:val="center"/>
          </w:tcPr>
          <w:p w:rsidR="00F006DA" w:rsidRDefault="000A17DB">
            <w:pPr>
              <w:spacing w:line="360" w:lineRule="auto"/>
              <w:jc w:val="center"/>
              <w:rPr>
                <w:sz w:val="24"/>
                <w:szCs w:val="24"/>
              </w:rPr>
            </w:pPr>
            <w:r>
              <w:rPr>
                <w:rFonts w:hint="eastAsia"/>
                <w:sz w:val="24"/>
                <w:szCs w:val="24"/>
              </w:rPr>
              <w:t>2</w:t>
            </w:r>
          </w:p>
        </w:tc>
        <w:tc>
          <w:tcPr>
            <w:tcW w:w="5244" w:type="dxa"/>
            <w:vMerge/>
          </w:tcPr>
          <w:p w:rsidR="00F006DA" w:rsidRDefault="00F006DA">
            <w:pPr>
              <w:spacing w:line="360" w:lineRule="auto"/>
              <w:rPr>
                <w:sz w:val="24"/>
                <w:szCs w:val="24"/>
              </w:rPr>
            </w:pPr>
          </w:p>
        </w:tc>
      </w:tr>
      <w:tr w:rsidR="00F006DA">
        <w:trPr>
          <w:trHeight w:val="491"/>
        </w:trPr>
        <w:tc>
          <w:tcPr>
            <w:tcW w:w="3402" w:type="dxa"/>
          </w:tcPr>
          <w:p w:rsidR="00F006DA" w:rsidRDefault="000A17DB">
            <w:pPr>
              <w:spacing w:line="360" w:lineRule="auto"/>
              <w:rPr>
                <w:sz w:val="24"/>
                <w:szCs w:val="24"/>
              </w:rPr>
            </w:pPr>
            <w:r>
              <w:rPr>
                <w:rFonts w:hint="eastAsia"/>
                <w:sz w:val="24"/>
                <w:szCs w:val="24"/>
              </w:rPr>
              <w:lastRenderedPageBreak/>
              <w:t>出版学术专著（一般出版社，主编）</w:t>
            </w:r>
          </w:p>
        </w:tc>
        <w:tc>
          <w:tcPr>
            <w:tcW w:w="993" w:type="dxa"/>
            <w:vAlign w:val="center"/>
          </w:tcPr>
          <w:p w:rsidR="00F006DA" w:rsidRDefault="000A17DB">
            <w:pPr>
              <w:spacing w:line="360" w:lineRule="auto"/>
              <w:jc w:val="center"/>
              <w:rPr>
                <w:sz w:val="24"/>
                <w:szCs w:val="24"/>
              </w:rPr>
            </w:pPr>
            <w:r>
              <w:rPr>
                <w:rFonts w:hint="eastAsia"/>
                <w:sz w:val="24"/>
                <w:szCs w:val="24"/>
              </w:rPr>
              <w:t>4</w:t>
            </w:r>
          </w:p>
        </w:tc>
        <w:tc>
          <w:tcPr>
            <w:tcW w:w="5244" w:type="dxa"/>
            <w:vMerge/>
          </w:tcPr>
          <w:p w:rsidR="00F006DA" w:rsidRDefault="00F006DA">
            <w:pPr>
              <w:spacing w:line="360" w:lineRule="auto"/>
              <w:rPr>
                <w:sz w:val="24"/>
                <w:szCs w:val="24"/>
              </w:rPr>
            </w:pPr>
          </w:p>
        </w:tc>
      </w:tr>
      <w:tr w:rsidR="00F006DA">
        <w:trPr>
          <w:trHeight w:val="413"/>
        </w:trPr>
        <w:tc>
          <w:tcPr>
            <w:tcW w:w="3402" w:type="dxa"/>
          </w:tcPr>
          <w:p w:rsidR="00F006DA" w:rsidRDefault="000A17DB">
            <w:pPr>
              <w:spacing w:line="360" w:lineRule="auto"/>
              <w:rPr>
                <w:sz w:val="24"/>
                <w:szCs w:val="24"/>
              </w:rPr>
            </w:pPr>
            <w:r>
              <w:rPr>
                <w:rFonts w:hint="eastAsia"/>
                <w:sz w:val="24"/>
                <w:szCs w:val="24"/>
              </w:rPr>
              <w:t>出版学术专著（一般出版社，副主编）</w:t>
            </w:r>
          </w:p>
        </w:tc>
        <w:tc>
          <w:tcPr>
            <w:tcW w:w="993" w:type="dxa"/>
            <w:vAlign w:val="center"/>
          </w:tcPr>
          <w:p w:rsidR="00F006DA" w:rsidRDefault="000A17DB">
            <w:pPr>
              <w:spacing w:line="360" w:lineRule="auto"/>
              <w:jc w:val="center"/>
              <w:rPr>
                <w:sz w:val="24"/>
                <w:szCs w:val="24"/>
              </w:rPr>
            </w:pPr>
            <w:r>
              <w:rPr>
                <w:rFonts w:hint="eastAsia"/>
                <w:sz w:val="24"/>
                <w:szCs w:val="24"/>
              </w:rPr>
              <w:t>1.5</w:t>
            </w:r>
          </w:p>
        </w:tc>
        <w:tc>
          <w:tcPr>
            <w:tcW w:w="5244" w:type="dxa"/>
            <w:vMerge/>
          </w:tcPr>
          <w:p w:rsidR="00F006DA" w:rsidRDefault="00F006DA">
            <w:pPr>
              <w:spacing w:line="360" w:lineRule="auto"/>
              <w:rPr>
                <w:sz w:val="24"/>
                <w:szCs w:val="24"/>
              </w:rPr>
            </w:pPr>
          </w:p>
        </w:tc>
      </w:tr>
      <w:tr w:rsidR="00F006DA">
        <w:trPr>
          <w:trHeight w:val="505"/>
        </w:trPr>
        <w:tc>
          <w:tcPr>
            <w:tcW w:w="3402" w:type="dxa"/>
          </w:tcPr>
          <w:p w:rsidR="00F006DA" w:rsidRDefault="000A17DB">
            <w:pPr>
              <w:spacing w:line="360" w:lineRule="auto"/>
              <w:rPr>
                <w:sz w:val="24"/>
                <w:szCs w:val="24"/>
              </w:rPr>
            </w:pPr>
            <w:r>
              <w:rPr>
                <w:rFonts w:hint="eastAsia"/>
                <w:sz w:val="24"/>
                <w:szCs w:val="24"/>
              </w:rPr>
              <w:t>参加编著学术著作（字数</w:t>
            </w:r>
            <w:r>
              <w:rPr>
                <w:rFonts w:hint="eastAsia"/>
                <w:sz w:val="24"/>
                <w:szCs w:val="24"/>
              </w:rPr>
              <w:t>2</w:t>
            </w:r>
            <w:r>
              <w:rPr>
                <w:rFonts w:hint="eastAsia"/>
                <w:sz w:val="24"/>
                <w:szCs w:val="24"/>
              </w:rPr>
              <w:t>万以上）</w:t>
            </w:r>
          </w:p>
        </w:tc>
        <w:tc>
          <w:tcPr>
            <w:tcW w:w="993" w:type="dxa"/>
            <w:vAlign w:val="center"/>
          </w:tcPr>
          <w:p w:rsidR="00F006DA" w:rsidRDefault="000A17DB">
            <w:pPr>
              <w:spacing w:line="360" w:lineRule="auto"/>
              <w:jc w:val="center"/>
              <w:rPr>
                <w:sz w:val="24"/>
                <w:szCs w:val="24"/>
              </w:rPr>
            </w:pPr>
            <w:r>
              <w:rPr>
                <w:rFonts w:hint="eastAsia"/>
                <w:sz w:val="24"/>
                <w:szCs w:val="24"/>
              </w:rPr>
              <w:t>0.5</w:t>
            </w:r>
          </w:p>
        </w:tc>
        <w:tc>
          <w:tcPr>
            <w:tcW w:w="5244" w:type="dxa"/>
            <w:vMerge/>
          </w:tcPr>
          <w:p w:rsidR="00F006DA" w:rsidRDefault="00F006DA">
            <w:pPr>
              <w:spacing w:line="360" w:lineRule="auto"/>
              <w:rPr>
                <w:sz w:val="24"/>
                <w:szCs w:val="24"/>
              </w:rPr>
            </w:pPr>
          </w:p>
        </w:tc>
      </w:tr>
      <w:tr w:rsidR="00F006DA">
        <w:trPr>
          <w:trHeight w:val="973"/>
        </w:trPr>
        <w:tc>
          <w:tcPr>
            <w:tcW w:w="3402" w:type="dxa"/>
          </w:tcPr>
          <w:p w:rsidR="00F006DA" w:rsidRDefault="000A17DB">
            <w:pPr>
              <w:spacing w:line="360" w:lineRule="auto"/>
              <w:rPr>
                <w:sz w:val="24"/>
                <w:szCs w:val="24"/>
              </w:rPr>
            </w:pPr>
            <w:r>
              <w:rPr>
                <w:rFonts w:hint="eastAsia"/>
                <w:sz w:val="24"/>
                <w:szCs w:val="24"/>
              </w:rPr>
              <w:t>在全国性或国际性学术会议上宣读的论文（大会主题发言）</w:t>
            </w:r>
          </w:p>
        </w:tc>
        <w:tc>
          <w:tcPr>
            <w:tcW w:w="993" w:type="dxa"/>
            <w:vAlign w:val="center"/>
          </w:tcPr>
          <w:p w:rsidR="00F006DA" w:rsidRDefault="000A17DB">
            <w:pPr>
              <w:spacing w:line="360" w:lineRule="auto"/>
              <w:jc w:val="center"/>
              <w:rPr>
                <w:sz w:val="24"/>
                <w:szCs w:val="24"/>
              </w:rPr>
            </w:pPr>
            <w:r>
              <w:rPr>
                <w:rFonts w:hint="eastAsia"/>
                <w:sz w:val="24"/>
                <w:szCs w:val="24"/>
              </w:rPr>
              <w:t>1</w:t>
            </w:r>
          </w:p>
        </w:tc>
        <w:tc>
          <w:tcPr>
            <w:tcW w:w="5244" w:type="dxa"/>
            <w:vMerge/>
          </w:tcPr>
          <w:p w:rsidR="00F006DA" w:rsidRDefault="00F006DA">
            <w:pPr>
              <w:spacing w:line="360" w:lineRule="auto"/>
              <w:rPr>
                <w:sz w:val="24"/>
                <w:szCs w:val="24"/>
              </w:rPr>
            </w:pPr>
          </w:p>
        </w:tc>
      </w:tr>
      <w:tr w:rsidR="00F006DA">
        <w:trPr>
          <w:trHeight w:val="973"/>
        </w:trPr>
        <w:tc>
          <w:tcPr>
            <w:tcW w:w="3402" w:type="dxa"/>
          </w:tcPr>
          <w:p w:rsidR="00F006DA" w:rsidRDefault="000A17DB">
            <w:pPr>
              <w:spacing w:line="360" w:lineRule="auto"/>
              <w:rPr>
                <w:sz w:val="24"/>
                <w:szCs w:val="24"/>
              </w:rPr>
            </w:pPr>
            <w:r>
              <w:rPr>
                <w:rFonts w:hint="eastAsia"/>
                <w:sz w:val="24"/>
                <w:szCs w:val="24"/>
              </w:rPr>
              <w:t>在全国性或国际性学术会议上宣读的论文（小组发言）</w:t>
            </w:r>
          </w:p>
        </w:tc>
        <w:tc>
          <w:tcPr>
            <w:tcW w:w="993" w:type="dxa"/>
            <w:vAlign w:val="center"/>
          </w:tcPr>
          <w:p w:rsidR="00F006DA" w:rsidRDefault="000A17DB">
            <w:pPr>
              <w:spacing w:line="360" w:lineRule="auto"/>
              <w:jc w:val="center"/>
              <w:rPr>
                <w:sz w:val="24"/>
                <w:szCs w:val="24"/>
              </w:rPr>
            </w:pPr>
            <w:r>
              <w:rPr>
                <w:rFonts w:hint="eastAsia"/>
                <w:sz w:val="24"/>
                <w:szCs w:val="24"/>
              </w:rPr>
              <w:t>0.5</w:t>
            </w:r>
          </w:p>
        </w:tc>
        <w:tc>
          <w:tcPr>
            <w:tcW w:w="5244" w:type="dxa"/>
            <w:vMerge/>
          </w:tcPr>
          <w:p w:rsidR="00F006DA" w:rsidRDefault="00F006DA">
            <w:pPr>
              <w:spacing w:line="360" w:lineRule="auto"/>
              <w:rPr>
                <w:sz w:val="24"/>
                <w:szCs w:val="24"/>
              </w:rPr>
            </w:pPr>
          </w:p>
        </w:tc>
      </w:tr>
      <w:tr w:rsidR="00F006DA">
        <w:tc>
          <w:tcPr>
            <w:tcW w:w="3402" w:type="dxa"/>
          </w:tcPr>
          <w:p w:rsidR="00F006DA" w:rsidRDefault="000A17DB">
            <w:pPr>
              <w:spacing w:line="360" w:lineRule="auto"/>
              <w:rPr>
                <w:sz w:val="24"/>
                <w:szCs w:val="24"/>
              </w:rPr>
            </w:pPr>
            <w:r>
              <w:rPr>
                <w:rFonts w:hint="eastAsia"/>
                <w:sz w:val="24"/>
                <w:szCs w:val="24"/>
              </w:rPr>
              <w:t>收入全国性或国际性学术会议论文集的论文</w:t>
            </w:r>
          </w:p>
        </w:tc>
        <w:tc>
          <w:tcPr>
            <w:tcW w:w="993" w:type="dxa"/>
            <w:vAlign w:val="center"/>
          </w:tcPr>
          <w:p w:rsidR="00F006DA" w:rsidRDefault="000A17DB">
            <w:pPr>
              <w:spacing w:line="360" w:lineRule="auto"/>
              <w:jc w:val="center"/>
              <w:rPr>
                <w:sz w:val="24"/>
                <w:szCs w:val="24"/>
              </w:rPr>
            </w:pPr>
            <w:r>
              <w:rPr>
                <w:rFonts w:hint="eastAsia"/>
                <w:sz w:val="24"/>
                <w:szCs w:val="24"/>
              </w:rPr>
              <w:t>0.3</w:t>
            </w:r>
          </w:p>
        </w:tc>
        <w:tc>
          <w:tcPr>
            <w:tcW w:w="5244" w:type="dxa"/>
            <w:vMerge/>
          </w:tcPr>
          <w:p w:rsidR="00F006DA" w:rsidRDefault="00F006DA">
            <w:pPr>
              <w:spacing w:line="360" w:lineRule="auto"/>
              <w:rPr>
                <w:sz w:val="24"/>
                <w:szCs w:val="24"/>
              </w:rPr>
            </w:pPr>
          </w:p>
        </w:tc>
      </w:tr>
    </w:tbl>
    <w:p w:rsidR="00C34DBF" w:rsidRDefault="00B73EEC" w:rsidP="00B73EEC">
      <w:pPr>
        <w:spacing w:line="360" w:lineRule="auto"/>
        <w:rPr>
          <w:rFonts w:ascii="宋体" w:hAnsi="宋体"/>
          <w:sz w:val="24"/>
          <w:szCs w:val="24"/>
        </w:rPr>
      </w:pPr>
      <w:r>
        <w:rPr>
          <w:rFonts w:ascii="宋体" w:hAnsi="宋体" w:hint="eastAsia"/>
          <w:sz w:val="24"/>
          <w:szCs w:val="24"/>
        </w:rPr>
        <w:t xml:space="preserve">    </w:t>
      </w:r>
    </w:p>
    <w:p w:rsidR="00F006DA" w:rsidRDefault="000A17DB" w:rsidP="00C34DBF">
      <w:pPr>
        <w:spacing w:line="360" w:lineRule="auto"/>
        <w:ind w:firstLineChars="150" w:firstLine="360"/>
        <w:rPr>
          <w:sz w:val="24"/>
          <w:szCs w:val="24"/>
        </w:rPr>
      </w:pPr>
      <w:r>
        <w:rPr>
          <w:rFonts w:hint="eastAsia"/>
          <w:sz w:val="24"/>
          <w:szCs w:val="24"/>
        </w:rPr>
        <w:fldChar w:fldCharType="begin"/>
      </w:r>
      <w:r>
        <w:rPr>
          <w:rFonts w:hint="eastAsia"/>
          <w:sz w:val="24"/>
          <w:szCs w:val="24"/>
        </w:rPr>
        <w:instrText xml:space="preserve"> = 2 \* GB2 \* MERGEFORMAT </w:instrText>
      </w:r>
      <w:r>
        <w:rPr>
          <w:rFonts w:hint="eastAsia"/>
          <w:sz w:val="24"/>
          <w:szCs w:val="24"/>
        </w:rPr>
        <w:fldChar w:fldCharType="separate"/>
      </w:r>
      <w:r>
        <w:rPr>
          <w:sz w:val="24"/>
          <w:szCs w:val="24"/>
        </w:rPr>
        <w:t>⑵</w:t>
      </w:r>
      <w:r>
        <w:rPr>
          <w:rFonts w:hint="eastAsia"/>
          <w:sz w:val="24"/>
          <w:szCs w:val="24"/>
        </w:rPr>
        <w:fldChar w:fldCharType="end"/>
      </w:r>
      <w:r>
        <w:rPr>
          <w:rFonts w:hint="eastAsia"/>
          <w:sz w:val="24"/>
          <w:szCs w:val="24"/>
        </w:rPr>
        <w:t xml:space="preserve"> </w:t>
      </w:r>
      <w:r>
        <w:rPr>
          <w:rFonts w:hint="eastAsia"/>
          <w:sz w:val="24"/>
          <w:szCs w:val="24"/>
        </w:rPr>
        <w:t>科研成果（获奖）计分标准</w:t>
      </w:r>
      <w:r>
        <w:rPr>
          <w:rFonts w:hint="eastAsia"/>
          <w:sz w:val="24"/>
          <w:szCs w:val="24"/>
        </w:rPr>
        <w:t xml:space="preserve"> (R2)</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1417"/>
        <w:gridCol w:w="1985"/>
        <w:gridCol w:w="4110"/>
      </w:tblGrid>
      <w:tr w:rsidR="00F006DA" w:rsidTr="00185A5A">
        <w:tc>
          <w:tcPr>
            <w:tcW w:w="2127" w:type="dxa"/>
          </w:tcPr>
          <w:p w:rsidR="00F006DA" w:rsidRDefault="000A17DB">
            <w:pPr>
              <w:spacing w:line="360" w:lineRule="auto"/>
              <w:jc w:val="center"/>
              <w:rPr>
                <w:sz w:val="24"/>
                <w:szCs w:val="24"/>
              </w:rPr>
            </w:pPr>
            <w:r>
              <w:rPr>
                <w:rFonts w:hint="eastAsia"/>
                <w:sz w:val="24"/>
                <w:szCs w:val="24"/>
              </w:rPr>
              <w:t>项目</w:t>
            </w:r>
          </w:p>
        </w:tc>
        <w:tc>
          <w:tcPr>
            <w:tcW w:w="1417" w:type="dxa"/>
          </w:tcPr>
          <w:p w:rsidR="00F006DA" w:rsidRDefault="000A17DB">
            <w:pPr>
              <w:spacing w:line="360" w:lineRule="auto"/>
              <w:jc w:val="center"/>
              <w:rPr>
                <w:sz w:val="24"/>
                <w:szCs w:val="24"/>
              </w:rPr>
            </w:pPr>
            <w:r>
              <w:rPr>
                <w:rFonts w:hint="eastAsia"/>
                <w:sz w:val="24"/>
                <w:szCs w:val="24"/>
              </w:rPr>
              <w:t>获奖等级</w:t>
            </w:r>
          </w:p>
        </w:tc>
        <w:tc>
          <w:tcPr>
            <w:tcW w:w="1985" w:type="dxa"/>
          </w:tcPr>
          <w:p w:rsidR="00F006DA" w:rsidRDefault="000A17DB">
            <w:pPr>
              <w:spacing w:line="360" w:lineRule="auto"/>
              <w:jc w:val="center"/>
              <w:rPr>
                <w:sz w:val="24"/>
                <w:szCs w:val="24"/>
              </w:rPr>
            </w:pPr>
            <w:r>
              <w:rPr>
                <w:rFonts w:hint="eastAsia"/>
                <w:sz w:val="24"/>
                <w:szCs w:val="24"/>
              </w:rPr>
              <w:t>计分（分</w:t>
            </w:r>
            <w:r>
              <w:rPr>
                <w:rFonts w:hint="eastAsia"/>
                <w:sz w:val="24"/>
                <w:szCs w:val="24"/>
              </w:rPr>
              <w:t>/</w:t>
            </w:r>
            <w:r>
              <w:rPr>
                <w:rFonts w:hint="eastAsia"/>
                <w:sz w:val="24"/>
                <w:szCs w:val="24"/>
              </w:rPr>
              <w:t>项）</w:t>
            </w:r>
          </w:p>
        </w:tc>
        <w:tc>
          <w:tcPr>
            <w:tcW w:w="4110" w:type="dxa"/>
          </w:tcPr>
          <w:p w:rsidR="00F006DA" w:rsidRDefault="000A17DB">
            <w:pPr>
              <w:spacing w:line="360" w:lineRule="auto"/>
              <w:rPr>
                <w:sz w:val="24"/>
                <w:szCs w:val="24"/>
              </w:rPr>
            </w:pPr>
            <w:r>
              <w:rPr>
                <w:rFonts w:hint="eastAsia"/>
                <w:sz w:val="24"/>
                <w:szCs w:val="24"/>
              </w:rPr>
              <w:t>备注</w:t>
            </w:r>
          </w:p>
        </w:tc>
      </w:tr>
      <w:tr w:rsidR="00F006DA" w:rsidTr="00185A5A">
        <w:tc>
          <w:tcPr>
            <w:tcW w:w="2127" w:type="dxa"/>
            <w:vMerge w:val="restart"/>
          </w:tcPr>
          <w:p w:rsidR="00F006DA" w:rsidRDefault="000A17DB">
            <w:pPr>
              <w:spacing w:line="360" w:lineRule="auto"/>
              <w:jc w:val="center"/>
              <w:rPr>
                <w:sz w:val="24"/>
                <w:szCs w:val="24"/>
              </w:rPr>
            </w:pPr>
            <w:r>
              <w:rPr>
                <w:rFonts w:hint="eastAsia"/>
                <w:sz w:val="24"/>
                <w:szCs w:val="24"/>
              </w:rPr>
              <w:t>国家级</w:t>
            </w:r>
          </w:p>
        </w:tc>
        <w:tc>
          <w:tcPr>
            <w:tcW w:w="1417" w:type="dxa"/>
          </w:tcPr>
          <w:p w:rsidR="00F006DA" w:rsidRDefault="000A17DB">
            <w:pPr>
              <w:spacing w:line="360" w:lineRule="auto"/>
              <w:jc w:val="center"/>
              <w:rPr>
                <w:sz w:val="24"/>
                <w:szCs w:val="24"/>
              </w:rPr>
            </w:pPr>
            <w:proofErr w:type="gramStart"/>
            <w:r>
              <w:rPr>
                <w:rFonts w:hint="eastAsia"/>
                <w:sz w:val="24"/>
                <w:szCs w:val="24"/>
              </w:rPr>
              <w:t>一</w:t>
            </w:r>
            <w:proofErr w:type="gramEnd"/>
          </w:p>
        </w:tc>
        <w:tc>
          <w:tcPr>
            <w:tcW w:w="1985" w:type="dxa"/>
          </w:tcPr>
          <w:p w:rsidR="00F006DA" w:rsidRDefault="000A17DB">
            <w:pPr>
              <w:spacing w:line="360" w:lineRule="auto"/>
              <w:jc w:val="center"/>
              <w:rPr>
                <w:sz w:val="24"/>
                <w:szCs w:val="24"/>
              </w:rPr>
            </w:pPr>
            <w:r>
              <w:rPr>
                <w:rFonts w:hint="eastAsia"/>
                <w:sz w:val="24"/>
                <w:szCs w:val="24"/>
              </w:rPr>
              <w:t>8</w:t>
            </w:r>
          </w:p>
        </w:tc>
        <w:tc>
          <w:tcPr>
            <w:tcW w:w="4110" w:type="dxa"/>
            <w:vMerge w:val="restart"/>
          </w:tcPr>
          <w:p w:rsidR="000A17DB" w:rsidRDefault="000A17DB" w:rsidP="000A17DB">
            <w:pPr>
              <w:spacing w:line="360" w:lineRule="auto"/>
              <w:rPr>
                <w:szCs w:val="24"/>
              </w:rPr>
            </w:pPr>
            <w:r>
              <w:rPr>
                <w:rFonts w:hint="eastAsia"/>
                <w:szCs w:val="24"/>
              </w:rPr>
              <w:t>1</w:t>
            </w:r>
            <w:r>
              <w:rPr>
                <w:rFonts w:hint="eastAsia"/>
                <w:szCs w:val="24"/>
              </w:rPr>
              <w:t>、同一科研成果</w:t>
            </w:r>
            <w:proofErr w:type="gramStart"/>
            <w:r>
              <w:rPr>
                <w:rFonts w:hint="eastAsia"/>
                <w:szCs w:val="24"/>
              </w:rPr>
              <w:t>获不同</w:t>
            </w:r>
            <w:proofErr w:type="gramEnd"/>
            <w:r>
              <w:rPr>
                <w:rFonts w:hint="eastAsia"/>
                <w:szCs w:val="24"/>
              </w:rPr>
              <w:t>级别奖励或者获奖科研成果公开发表，则</w:t>
            </w:r>
            <w:proofErr w:type="gramStart"/>
            <w:r>
              <w:rPr>
                <w:rFonts w:hint="eastAsia"/>
                <w:szCs w:val="24"/>
              </w:rPr>
              <w:t>取最高</w:t>
            </w:r>
            <w:proofErr w:type="gramEnd"/>
            <w:r>
              <w:rPr>
                <w:rFonts w:hint="eastAsia"/>
                <w:szCs w:val="24"/>
              </w:rPr>
              <w:t>分计，不累加；</w:t>
            </w:r>
          </w:p>
          <w:p w:rsidR="000A17DB" w:rsidRDefault="000A17DB" w:rsidP="000A17DB">
            <w:pPr>
              <w:spacing w:line="360" w:lineRule="auto"/>
              <w:rPr>
                <w:szCs w:val="24"/>
              </w:rPr>
            </w:pPr>
            <w:r>
              <w:rPr>
                <w:rFonts w:hint="eastAsia"/>
                <w:szCs w:val="24"/>
              </w:rPr>
              <w:t>2</w:t>
            </w:r>
            <w:r>
              <w:rPr>
                <w:rFonts w:hint="eastAsia"/>
                <w:szCs w:val="24"/>
              </w:rPr>
              <w:t>、若该成果只有</w:t>
            </w:r>
            <w:proofErr w:type="gramStart"/>
            <w:r>
              <w:rPr>
                <w:rFonts w:hint="eastAsia"/>
                <w:szCs w:val="24"/>
              </w:rPr>
              <w:t>一</w:t>
            </w:r>
            <w:proofErr w:type="gramEnd"/>
            <w:r>
              <w:rPr>
                <w:rFonts w:hint="eastAsia"/>
                <w:szCs w:val="24"/>
              </w:rPr>
              <w:t>名作者按相应项计分；若是合作项目则按比例分配分数，多人合作，队长</w:t>
            </w:r>
            <w:r>
              <w:rPr>
                <w:rFonts w:hint="eastAsia"/>
                <w:szCs w:val="24"/>
              </w:rPr>
              <w:t>60</w:t>
            </w:r>
            <w:r>
              <w:rPr>
                <w:szCs w:val="24"/>
              </w:rPr>
              <w:t>%</w:t>
            </w:r>
            <w:r>
              <w:rPr>
                <w:rFonts w:hint="eastAsia"/>
                <w:szCs w:val="24"/>
              </w:rPr>
              <w:t>，其余</w:t>
            </w:r>
            <w:r>
              <w:rPr>
                <w:szCs w:val="24"/>
              </w:rPr>
              <w:t>队员</w:t>
            </w:r>
            <w:r>
              <w:rPr>
                <w:rFonts w:hint="eastAsia"/>
                <w:szCs w:val="24"/>
              </w:rPr>
              <w:t>均</w:t>
            </w:r>
            <w:r>
              <w:rPr>
                <w:rFonts w:hint="eastAsia"/>
                <w:szCs w:val="24"/>
              </w:rPr>
              <w:t>40</w:t>
            </w:r>
            <w:r>
              <w:rPr>
                <w:szCs w:val="24"/>
              </w:rPr>
              <w:t>%</w:t>
            </w:r>
            <w:r>
              <w:rPr>
                <w:rFonts w:hint="eastAsia"/>
                <w:szCs w:val="24"/>
              </w:rPr>
              <w:t>。</w:t>
            </w:r>
          </w:p>
          <w:p w:rsidR="00F006DA" w:rsidRDefault="00F006DA" w:rsidP="000A17DB">
            <w:pPr>
              <w:spacing w:line="360" w:lineRule="auto"/>
              <w:rPr>
                <w:sz w:val="24"/>
                <w:szCs w:val="24"/>
              </w:rPr>
            </w:pPr>
          </w:p>
        </w:tc>
      </w:tr>
      <w:tr w:rsidR="00F006DA" w:rsidTr="00185A5A">
        <w:tc>
          <w:tcPr>
            <w:tcW w:w="2127" w:type="dxa"/>
            <w:vMerge/>
          </w:tcPr>
          <w:p w:rsidR="00F006DA" w:rsidRDefault="00F006DA">
            <w:pPr>
              <w:spacing w:line="360" w:lineRule="auto"/>
              <w:jc w:val="center"/>
              <w:rPr>
                <w:sz w:val="24"/>
                <w:szCs w:val="24"/>
              </w:rPr>
            </w:pPr>
          </w:p>
        </w:tc>
        <w:tc>
          <w:tcPr>
            <w:tcW w:w="1417" w:type="dxa"/>
          </w:tcPr>
          <w:p w:rsidR="00F006DA" w:rsidRDefault="000A17DB">
            <w:pPr>
              <w:spacing w:line="360" w:lineRule="auto"/>
              <w:jc w:val="center"/>
              <w:rPr>
                <w:sz w:val="24"/>
                <w:szCs w:val="24"/>
              </w:rPr>
            </w:pPr>
            <w:r>
              <w:rPr>
                <w:rFonts w:hint="eastAsia"/>
                <w:sz w:val="24"/>
                <w:szCs w:val="24"/>
              </w:rPr>
              <w:t>二</w:t>
            </w:r>
          </w:p>
        </w:tc>
        <w:tc>
          <w:tcPr>
            <w:tcW w:w="1985" w:type="dxa"/>
          </w:tcPr>
          <w:p w:rsidR="00F006DA" w:rsidRDefault="000A17DB">
            <w:pPr>
              <w:spacing w:line="360" w:lineRule="auto"/>
              <w:jc w:val="center"/>
              <w:rPr>
                <w:sz w:val="24"/>
                <w:szCs w:val="24"/>
              </w:rPr>
            </w:pPr>
            <w:r>
              <w:rPr>
                <w:rFonts w:hint="eastAsia"/>
                <w:sz w:val="24"/>
                <w:szCs w:val="24"/>
              </w:rPr>
              <w:t>6</w:t>
            </w:r>
          </w:p>
        </w:tc>
        <w:tc>
          <w:tcPr>
            <w:tcW w:w="4110" w:type="dxa"/>
            <w:vMerge/>
          </w:tcPr>
          <w:p w:rsidR="00F006DA" w:rsidRDefault="00F006DA">
            <w:pPr>
              <w:spacing w:line="360" w:lineRule="auto"/>
              <w:rPr>
                <w:sz w:val="24"/>
                <w:szCs w:val="24"/>
              </w:rPr>
            </w:pPr>
          </w:p>
        </w:tc>
      </w:tr>
      <w:tr w:rsidR="00F006DA" w:rsidTr="00185A5A">
        <w:tc>
          <w:tcPr>
            <w:tcW w:w="2127" w:type="dxa"/>
            <w:vMerge/>
          </w:tcPr>
          <w:p w:rsidR="00F006DA" w:rsidRDefault="00F006DA">
            <w:pPr>
              <w:spacing w:line="360" w:lineRule="auto"/>
              <w:jc w:val="center"/>
              <w:rPr>
                <w:sz w:val="24"/>
                <w:szCs w:val="24"/>
              </w:rPr>
            </w:pPr>
          </w:p>
        </w:tc>
        <w:tc>
          <w:tcPr>
            <w:tcW w:w="1417" w:type="dxa"/>
          </w:tcPr>
          <w:p w:rsidR="00F006DA" w:rsidRDefault="000A17DB">
            <w:pPr>
              <w:spacing w:line="360" w:lineRule="auto"/>
              <w:jc w:val="center"/>
              <w:rPr>
                <w:sz w:val="24"/>
                <w:szCs w:val="24"/>
              </w:rPr>
            </w:pPr>
            <w:r>
              <w:rPr>
                <w:rFonts w:hint="eastAsia"/>
                <w:sz w:val="24"/>
                <w:szCs w:val="24"/>
              </w:rPr>
              <w:t>三</w:t>
            </w:r>
          </w:p>
        </w:tc>
        <w:tc>
          <w:tcPr>
            <w:tcW w:w="1985" w:type="dxa"/>
          </w:tcPr>
          <w:p w:rsidR="00F006DA" w:rsidRDefault="000A17DB">
            <w:pPr>
              <w:spacing w:line="360" w:lineRule="auto"/>
              <w:jc w:val="center"/>
              <w:rPr>
                <w:sz w:val="24"/>
                <w:szCs w:val="24"/>
              </w:rPr>
            </w:pPr>
            <w:r>
              <w:rPr>
                <w:rFonts w:hint="eastAsia"/>
                <w:sz w:val="24"/>
                <w:szCs w:val="24"/>
              </w:rPr>
              <w:t>4</w:t>
            </w:r>
          </w:p>
        </w:tc>
        <w:tc>
          <w:tcPr>
            <w:tcW w:w="4110" w:type="dxa"/>
            <w:vMerge/>
          </w:tcPr>
          <w:p w:rsidR="00F006DA" w:rsidRDefault="00F006DA">
            <w:pPr>
              <w:spacing w:line="360" w:lineRule="auto"/>
              <w:rPr>
                <w:sz w:val="24"/>
                <w:szCs w:val="24"/>
              </w:rPr>
            </w:pPr>
          </w:p>
        </w:tc>
      </w:tr>
      <w:tr w:rsidR="00F006DA" w:rsidTr="00185A5A">
        <w:tc>
          <w:tcPr>
            <w:tcW w:w="2127" w:type="dxa"/>
            <w:vMerge w:val="restart"/>
          </w:tcPr>
          <w:p w:rsidR="00F006DA" w:rsidRDefault="000A17DB">
            <w:pPr>
              <w:spacing w:line="360" w:lineRule="auto"/>
              <w:jc w:val="center"/>
              <w:rPr>
                <w:sz w:val="24"/>
                <w:szCs w:val="24"/>
              </w:rPr>
            </w:pPr>
            <w:r>
              <w:rPr>
                <w:rFonts w:hint="eastAsia"/>
                <w:sz w:val="24"/>
                <w:szCs w:val="24"/>
              </w:rPr>
              <w:t>省（部）级</w:t>
            </w:r>
          </w:p>
        </w:tc>
        <w:tc>
          <w:tcPr>
            <w:tcW w:w="1417" w:type="dxa"/>
          </w:tcPr>
          <w:p w:rsidR="00F006DA" w:rsidRDefault="000A17DB">
            <w:pPr>
              <w:spacing w:line="360" w:lineRule="auto"/>
              <w:jc w:val="center"/>
              <w:rPr>
                <w:sz w:val="24"/>
                <w:szCs w:val="24"/>
              </w:rPr>
            </w:pPr>
            <w:proofErr w:type="gramStart"/>
            <w:r>
              <w:rPr>
                <w:rFonts w:hint="eastAsia"/>
                <w:sz w:val="24"/>
                <w:szCs w:val="24"/>
              </w:rPr>
              <w:t>一</w:t>
            </w:r>
            <w:proofErr w:type="gramEnd"/>
          </w:p>
        </w:tc>
        <w:tc>
          <w:tcPr>
            <w:tcW w:w="1985" w:type="dxa"/>
          </w:tcPr>
          <w:p w:rsidR="00F006DA" w:rsidRDefault="000A17DB">
            <w:pPr>
              <w:spacing w:line="360" w:lineRule="auto"/>
              <w:jc w:val="center"/>
              <w:rPr>
                <w:sz w:val="24"/>
                <w:szCs w:val="24"/>
              </w:rPr>
            </w:pPr>
            <w:r>
              <w:rPr>
                <w:rFonts w:hint="eastAsia"/>
                <w:sz w:val="24"/>
                <w:szCs w:val="24"/>
              </w:rPr>
              <w:t xml:space="preserve"> 6</w:t>
            </w:r>
          </w:p>
        </w:tc>
        <w:tc>
          <w:tcPr>
            <w:tcW w:w="4110" w:type="dxa"/>
            <w:vMerge/>
          </w:tcPr>
          <w:p w:rsidR="00F006DA" w:rsidRDefault="00F006DA">
            <w:pPr>
              <w:spacing w:line="360" w:lineRule="auto"/>
              <w:rPr>
                <w:sz w:val="24"/>
                <w:szCs w:val="24"/>
              </w:rPr>
            </w:pPr>
          </w:p>
        </w:tc>
      </w:tr>
      <w:tr w:rsidR="00F006DA" w:rsidTr="00185A5A">
        <w:tc>
          <w:tcPr>
            <w:tcW w:w="2127" w:type="dxa"/>
            <w:vMerge/>
          </w:tcPr>
          <w:p w:rsidR="00F006DA" w:rsidRDefault="00F006DA">
            <w:pPr>
              <w:spacing w:line="360" w:lineRule="auto"/>
              <w:jc w:val="center"/>
              <w:rPr>
                <w:sz w:val="24"/>
                <w:szCs w:val="24"/>
              </w:rPr>
            </w:pPr>
          </w:p>
        </w:tc>
        <w:tc>
          <w:tcPr>
            <w:tcW w:w="1417" w:type="dxa"/>
          </w:tcPr>
          <w:p w:rsidR="00F006DA" w:rsidRDefault="000A17DB">
            <w:pPr>
              <w:spacing w:line="360" w:lineRule="auto"/>
              <w:jc w:val="center"/>
              <w:rPr>
                <w:sz w:val="24"/>
                <w:szCs w:val="24"/>
              </w:rPr>
            </w:pPr>
            <w:r>
              <w:rPr>
                <w:rFonts w:hint="eastAsia"/>
                <w:sz w:val="24"/>
                <w:szCs w:val="24"/>
              </w:rPr>
              <w:t>二</w:t>
            </w:r>
          </w:p>
        </w:tc>
        <w:tc>
          <w:tcPr>
            <w:tcW w:w="1985" w:type="dxa"/>
          </w:tcPr>
          <w:p w:rsidR="00F006DA" w:rsidRDefault="000A17DB">
            <w:pPr>
              <w:spacing w:line="360" w:lineRule="auto"/>
              <w:jc w:val="center"/>
              <w:rPr>
                <w:sz w:val="24"/>
                <w:szCs w:val="24"/>
              </w:rPr>
            </w:pPr>
            <w:r>
              <w:rPr>
                <w:rFonts w:hint="eastAsia"/>
                <w:sz w:val="24"/>
                <w:szCs w:val="24"/>
              </w:rPr>
              <w:t>4</w:t>
            </w:r>
          </w:p>
        </w:tc>
        <w:tc>
          <w:tcPr>
            <w:tcW w:w="4110" w:type="dxa"/>
            <w:vMerge/>
          </w:tcPr>
          <w:p w:rsidR="00F006DA" w:rsidRDefault="00F006DA">
            <w:pPr>
              <w:spacing w:line="360" w:lineRule="auto"/>
              <w:rPr>
                <w:sz w:val="24"/>
                <w:szCs w:val="24"/>
              </w:rPr>
            </w:pPr>
          </w:p>
        </w:tc>
      </w:tr>
      <w:tr w:rsidR="00F006DA" w:rsidTr="00185A5A">
        <w:tc>
          <w:tcPr>
            <w:tcW w:w="2127" w:type="dxa"/>
            <w:vMerge/>
          </w:tcPr>
          <w:p w:rsidR="00F006DA" w:rsidRDefault="00F006DA">
            <w:pPr>
              <w:spacing w:line="360" w:lineRule="auto"/>
              <w:jc w:val="center"/>
              <w:rPr>
                <w:sz w:val="24"/>
                <w:szCs w:val="24"/>
              </w:rPr>
            </w:pPr>
          </w:p>
        </w:tc>
        <w:tc>
          <w:tcPr>
            <w:tcW w:w="1417" w:type="dxa"/>
          </w:tcPr>
          <w:p w:rsidR="00F006DA" w:rsidRDefault="000A17DB">
            <w:pPr>
              <w:spacing w:line="360" w:lineRule="auto"/>
              <w:jc w:val="center"/>
              <w:rPr>
                <w:sz w:val="24"/>
                <w:szCs w:val="24"/>
              </w:rPr>
            </w:pPr>
            <w:r>
              <w:rPr>
                <w:rFonts w:hint="eastAsia"/>
                <w:sz w:val="24"/>
                <w:szCs w:val="24"/>
              </w:rPr>
              <w:t>三</w:t>
            </w:r>
          </w:p>
        </w:tc>
        <w:tc>
          <w:tcPr>
            <w:tcW w:w="1985" w:type="dxa"/>
          </w:tcPr>
          <w:p w:rsidR="00F006DA" w:rsidRDefault="000A17DB">
            <w:pPr>
              <w:spacing w:line="360" w:lineRule="auto"/>
              <w:jc w:val="center"/>
              <w:rPr>
                <w:sz w:val="24"/>
                <w:szCs w:val="24"/>
              </w:rPr>
            </w:pPr>
            <w:r>
              <w:rPr>
                <w:rFonts w:hint="eastAsia"/>
                <w:sz w:val="24"/>
                <w:szCs w:val="24"/>
              </w:rPr>
              <w:t>2</w:t>
            </w:r>
          </w:p>
        </w:tc>
        <w:tc>
          <w:tcPr>
            <w:tcW w:w="4110" w:type="dxa"/>
            <w:vMerge/>
          </w:tcPr>
          <w:p w:rsidR="00F006DA" w:rsidRDefault="00F006DA">
            <w:pPr>
              <w:spacing w:line="360" w:lineRule="auto"/>
              <w:rPr>
                <w:sz w:val="24"/>
                <w:szCs w:val="24"/>
              </w:rPr>
            </w:pPr>
          </w:p>
        </w:tc>
      </w:tr>
      <w:tr w:rsidR="00F006DA" w:rsidTr="00185A5A">
        <w:tc>
          <w:tcPr>
            <w:tcW w:w="2127" w:type="dxa"/>
            <w:vMerge w:val="restart"/>
          </w:tcPr>
          <w:p w:rsidR="00F006DA" w:rsidRDefault="000A17DB">
            <w:pPr>
              <w:spacing w:line="360" w:lineRule="auto"/>
              <w:jc w:val="center"/>
              <w:rPr>
                <w:sz w:val="24"/>
                <w:szCs w:val="24"/>
              </w:rPr>
            </w:pPr>
            <w:r>
              <w:rPr>
                <w:rFonts w:hint="eastAsia"/>
                <w:sz w:val="24"/>
                <w:szCs w:val="24"/>
              </w:rPr>
              <w:t>校（市）级</w:t>
            </w:r>
          </w:p>
        </w:tc>
        <w:tc>
          <w:tcPr>
            <w:tcW w:w="1417" w:type="dxa"/>
          </w:tcPr>
          <w:p w:rsidR="00F006DA" w:rsidRDefault="000A17DB">
            <w:pPr>
              <w:spacing w:line="360" w:lineRule="auto"/>
              <w:jc w:val="center"/>
              <w:rPr>
                <w:sz w:val="24"/>
                <w:szCs w:val="24"/>
              </w:rPr>
            </w:pPr>
            <w:proofErr w:type="gramStart"/>
            <w:r>
              <w:rPr>
                <w:rFonts w:hint="eastAsia"/>
                <w:sz w:val="24"/>
                <w:szCs w:val="24"/>
              </w:rPr>
              <w:t>一</w:t>
            </w:r>
            <w:proofErr w:type="gramEnd"/>
          </w:p>
        </w:tc>
        <w:tc>
          <w:tcPr>
            <w:tcW w:w="1985" w:type="dxa"/>
          </w:tcPr>
          <w:p w:rsidR="00F006DA" w:rsidRDefault="000A17DB">
            <w:pPr>
              <w:spacing w:line="360" w:lineRule="auto"/>
              <w:jc w:val="center"/>
              <w:rPr>
                <w:sz w:val="24"/>
                <w:szCs w:val="24"/>
              </w:rPr>
            </w:pPr>
            <w:r>
              <w:rPr>
                <w:rFonts w:hint="eastAsia"/>
                <w:sz w:val="24"/>
                <w:szCs w:val="24"/>
              </w:rPr>
              <w:t>3</w:t>
            </w:r>
          </w:p>
        </w:tc>
        <w:tc>
          <w:tcPr>
            <w:tcW w:w="4110" w:type="dxa"/>
            <w:vMerge/>
          </w:tcPr>
          <w:p w:rsidR="00F006DA" w:rsidRDefault="00F006DA">
            <w:pPr>
              <w:spacing w:line="360" w:lineRule="auto"/>
              <w:rPr>
                <w:sz w:val="24"/>
                <w:szCs w:val="24"/>
              </w:rPr>
            </w:pPr>
          </w:p>
        </w:tc>
      </w:tr>
      <w:tr w:rsidR="00F006DA" w:rsidTr="00185A5A">
        <w:tc>
          <w:tcPr>
            <w:tcW w:w="2127" w:type="dxa"/>
            <w:vMerge/>
          </w:tcPr>
          <w:p w:rsidR="00F006DA" w:rsidRDefault="00F006DA">
            <w:pPr>
              <w:spacing w:line="360" w:lineRule="auto"/>
              <w:jc w:val="center"/>
              <w:rPr>
                <w:sz w:val="24"/>
                <w:szCs w:val="24"/>
              </w:rPr>
            </w:pPr>
          </w:p>
        </w:tc>
        <w:tc>
          <w:tcPr>
            <w:tcW w:w="1417" w:type="dxa"/>
          </w:tcPr>
          <w:p w:rsidR="00F006DA" w:rsidRDefault="000A17DB">
            <w:pPr>
              <w:spacing w:line="360" w:lineRule="auto"/>
              <w:jc w:val="center"/>
              <w:rPr>
                <w:sz w:val="24"/>
                <w:szCs w:val="24"/>
              </w:rPr>
            </w:pPr>
            <w:r>
              <w:rPr>
                <w:rFonts w:hint="eastAsia"/>
                <w:sz w:val="24"/>
                <w:szCs w:val="24"/>
              </w:rPr>
              <w:t>二</w:t>
            </w:r>
          </w:p>
        </w:tc>
        <w:tc>
          <w:tcPr>
            <w:tcW w:w="1985" w:type="dxa"/>
          </w:tcPr>
          <w:p w:rsidR="00F006DA" w:rsidRDefault="000A17DB">
            <w:pPr>
              <w:spacing w:line="360" w:lineRule="auto"/>
              <w:jc w:val="center"/>
              <w:rPr>
                <w:sz w:val="24"/>
                <w:szCs w:val="24"/>
              </w:rPr>
            </w:pPr>
            <w:r>
              <w:rPr>
                <w:rFonts w:hint="eastAsia"/>
                <w:sz w:val="24"/>
                <w:szCs w:val="24"/>
              </w:rPr>
              <w:t>2</w:t>
            </w:r>
          </w:p>
        </w:tc>
        <w:tc>
          <w:tcPr>
            <w:tcW w:w="4110" w:type="dxa"/>
            <w:vMerge/>
          </w:tcPr>
          <w:p w:rsidR="00F006DA" w:rsidRDefault="00F006DA">
            <w:pPr>
              <w:spacing w:line="360" w:lineRule="auto"/>
              <w:rPr>
                <w:sz w:val="24"/>
                <w:szCs w:val="24"/>
              </w:rPr>
            </w:pPr>
          </w:p>
        </w:tc>
      </w:tr>
      <w:tr w:rsidR="00F006DA" w:rsidTr="00185A5A">
        <w:tc>
          <w:tcPr>
            <w:tcW w:w="2127" w:type="dxa"/>
            <w:vMerge/>
          </w:tcPr>
          <w:p w:rsidR="00F006DA" w:rsidRDefault="00F006DA">
            <w:pPr>
              <w:spacing w:line="360" w:lineRule="auto"/>
              <w:jc w:val="center"/>
              <w:rPr>
                <w:sz w:val="24"/>
                <w:szCs w:val="24"/>
              </w:rPr>
            </w:pPr>
          </w:p>
        </w:tc>
        <w:tc>
          <w:tcPr>
            <w:tcW w:w="1417" w:type="dxa"/>
          </w:tcPr>
          <w:p w:rsidR="00F006DA" w:rsidRDefault="000A17DB">
            <w:pPr>
              <w:spacing w:line="360" w:lineRule="auto"/>
              <w:jc w:val="center"/>
              <w:rPr>
                <w:sz w:val="24"/>
                <w:szCs w:val="24"/>
              </w:rPr>
            </w:pPr>
            <w:r>
              <w:rPr>
                <w:rFonts w:hint="eastAsia"/>
                <w:sz w:val="24"/>
                <w:szCs w:val="24"/>
              </w:rPr>
              <w:t>三</w:t>
            </w:r>
          </w:p>
        </w:tc>
        <w:tc>
          <w:tcPr>
            <w:tcW w:w="1985" w:type="dxa"/>
          </w:tcPr>
          <w:p w:rsidR="00F006DA" w:rsidRDefault="000A17DB">
            <w:pPr>
              <w:spacing w:line="360" w:lineRule="auto"/>
              <w:jc w:val="center"/>
              <w:rPr>
                <w:sz w:val="24"/>
                <w:szCs w:val="24"/>
              </w:rPr>
            </w:pPr>
            <w:r>
              <w:rPr>
                <w:rFonts w:hint="eastAsia"/>
                <w:sz w:val="24"/>
                <w:szCs w:val="24"/>
              </w:rPr>
              <w:t xml:space="preserve"> 1</w:t>
            </w:r>
          </w:p>
        </w:tc>
        <w:tc>
          <w:tcPr>
            <w:tcW w:w="4110" w:type="dxa"/>
            <w:vMerge/>
          </w:tcPr>
          <w:p w:rsidR="00F006DA" w:rsidRDefault="00F006DA">
            <w:pPr>
              <w:spacing w:line="360" w:lineRule="auto"/>
              <w:rPr>
                <w:sz w:val="24"/>
                <w:szCs w:val="24"/>
              </w:rPr>
            </w:pPr>
          </w:p>
        </w:tc>
      </w:tr>
    </w:tbl>
    <w:p w:rsidR="00185A5A" w:rsidRDefault="00185A5A" w:rsidP="00185A5A">
      <w:pPr>
        <w:spacing w:line="360" w:lineRule="auto"/>
        <w:rPr>
          <w:color w:val="FF0000"/>
          <w:szCs w:val="24"/>
        </w:rPr>
      </w:pPr>
      <w:r>
        <w:rPr>
          <w:rFonts w:hint="eastAsia"/>
          <w:color w:val="FF0000"/>
          <w:szCs w:val="24"/>
        </w:rPr>
        <w:t>注：</w:t>
      </w:r>
      <w:r>
        <w:rPr>
          <w:rFonts w:hint="eastAsia"/>
          <w:color w:val="FF0000"/>
          <w:szCs w:val="24"/>
        </w:rPr>
        <w:t>1.</w:t>
      </w:r>
      <w:r>
        <w:rPr>
          <w:rFonts w:hint="eastAsia"/>
          <w:color w:val="FF0000"/>
          <w:szCs w:val="24"/>
        </w:rPr>
        <w:t>本项主要是指科研立项后的成果等级评分，与</w:t>
      </w:r>
      <w:r>
        <w:rPr>
          <w:rFonts w:hint="eastAsia"/>
          <w:color w:val="FF0000"/>
          <w:szCs w:val="24"/>
        </w:rPr>
        <w:t>R3</w:t>
      </w:r>
      <w:r>
        <w:rPr>
          <w:rFonts w:hint="eastAsia"/>
          <w:color w:val="FF0000"/>
          <w:szCs w:val="24"/>
        </w:rPr>
        <w:t>不可重复记分。</w:t>
      </w:r>
    </w:p>
    <w:p w:rsidR="00185A5A" w:rsidRPr="00185A5A" w:rsidRDefault="00185A5A" w:rsidP="00185A5A">
      <w:pPr>
        <w:spacing w:line="360" w:lineRule="auto"/>
        <w:ind w:firstLineChars="200" w:firstLine="420"/>
        <w:rPr>
          <w:szCs w:val="24"/>
        </w:rPr>
      </w:pPr>
      <w:r>
        <w:rPr>
          <w:rFonts w:hint="eastAsia"/>
          <w:color w:val="FF0000"/>
          <w:szCs w:val="24"/>
        </w:rPr>
        <w:t>2</w:t>
      </w:r>
      <w:r>
        <w:rPr>
          <w:color w:val="FF0000"/>
          <w:szCs w:val="24"/>
        </w:rPr>
        <w:t>.</w:t>
      </w:r>
      <w:r>
        <w:rPr>
          <w:rFonts w:hint="eastAsia"/>
          <w:color w:val="FF0000"/>
          <w:szCs w:val="24"/>
        </w:rPr>
        <w:t>必须自己注明队伍人数，是否为队长等相关信息，否则不予记分。</w:t>
      </w:r>
    </w:p>
    <w:p w:rsidR="00C34DBF" w:rsidRDefault="00C34DBF">
      <w:pPr>
        <w:spacing w:line="360" w:lineRule="auto"/>
        <w:ind w:firstLineChars="200" w:firstLine="480"/>
        <w:rPr>
          <w:sz w:val="24"/>
          <w:szCs w:val="24"/>
        </w:rPr>
      </w:pPr>
    </w:p>
    <w:p w:rsidR="00F006DA" w:rsidRDefault="000A17DB">
      <w:pPr>
        <w:spacing w:line="360" w:lineRule="auto"/>
        <w:ind w:firstLineChars="200" w:firstLine="480"/>
        <w:rPr>
          <w:sz w:val="24"/>
          <w:szCs w:val="24"/>
        </w:rPr>
      </w:pPr>
      <w:r>
        <w:rPr>
          <w:rFonts w:hint="eastAsia"/>
          <w:sz w:val="24"/>
          <w:szCs w:val="24"/>
        </w:rPr>
        <w:fldChar w:fldCharType="begin"/>
      </w:r>
      <w:r>
        <w:rPr>
          <w:rFonts w:hint="eastAsia"/>
          <w:sz w:val="24"/>
          <w:szCs w:val="24"/>
        </w:rPr>
        <w:instrText xml:space="preserve"> = 3 \* GB2 \* MERGEFORMAT </w:instrText>
      </w:r>
      <w:r>
        <w:rPr>
          <w:rFonts w:hint="eastAsia"/>
          <w:sz w:val="24"/>
          <w:szCs w:val="24"/>
        </w:rPr>
        <w:fldChar w:fldCharType="separate"/>
      </w:r>
      <w:r>
        <w:rPr>
          <w:sz w:val="24"/>
          <w:szCs w:val="24"/>
        </w:rPr>
        <w:t>⑶</w:t>
      </w:r>
      <w:r>
        <w:rPr>
          <w:rFonts w:hint="eastAsia"/>
          <w:sz w:val="24"/>
          <w:szCs w:val="24"/>
        </w:rPr>
        <w:fldChar w:fldCharType="end"/>
      </w:r>
      <w:r>
        <w:rPr>
          <w:sz w:val="24"/>
          <w:szCs w:val="24"/>
        </w:rPr>
        <w:t xml:space="preserve"> </w:t>
      </w:r>
      <w:r>
        <w:rPr>
          <w:rFonts w:hint="eastAsia"/>
          <w:sz w:val="24"/>
          <w:szCs w:val="24"/>
        </w:rPr>
        <w:t xml:space="preserve">科研实践成果计分　</w:t>
      </w:r>
      <w:r>
        <w:rPr>
          <w:rFonts w:hint="eastAsia"/>
          <w:sz w:val="24"/>
          <w:szCs w:val="24"/>
        </w:rPr>
        <w:t>(R3)</w:t>
      </w:r>
    </w:p>
    <w:p w:rsidR="00F006DA" w:rsidRDefault="000A17DB">
      <w:pPr>
        <w:spacing w:line="360" w:lineRule="auto"/>
        <w:ind w:firstLineChars="250" w:firstLine="600"/>
        <w:rPr>
          <w:sz w:val="24"/>
          <w:szCs w:val="24"/>
        </w:rPr>
      </w:pPr>
      <w:r>
        <w:rPr>
          <w:rFonts w:hint="eastAsia"/>
          <w:sz w:val="24"/>
          <w:szCs w:val="24"/>
        </w:rPr>
        <w:fldChar w:fldCharType="begin"/>
      </w:r>
      <w:r>
        <w:rPr>
          <w:rFonts w:hint="eastAsia"/>
          <w:sz w:val="24"/>
          <w:szCs w:val="24"/>
        </w:rPr>
        <w:instrText xml:space="preserve"> = 1 \* GB3 \* MERGEFORMAT </w:instrText>
      </w:r>
      <w:r>
        <w:rPr>
          <w:rFonts w:hint="eastAsia"/>
          <w:sz w:val="24"/>
          <w:szCs w:val="24"/>
        </w:rPr>
        <w:fldChar w:fldCharType="separate"/>
      </w:r>
      <w:r>
        <w:rPr>
          <w:sz w:val="24"/>
          <w:szCs w:val="24"/>
        </w:rPr>
        <w:t>①</w:t>
      </w:r>
      <w:r>
        <w:rPr>
          <w:rFonts w:hint="eastAsia"/>
          <w:sz w:val="24"/>
          <w:szCs w:val="24"/>
        </w:rPr>
        <w:fldChar w:fldCharType="end"/>
      </w:r>
      <w:r>
        <w:rPr>
          <w:sz w:val="24"/>
          <w:szCs w:val="24"/>
        </w:rPr>
        <w:t xml:space="preserve"> </w:t>
      </w:r>
      <w:r>
        <w:rPr>
          <w:rFonts w:hint="eastAsia"/>
          <w:sz w:val="24"/>
          <w:szCs w:val="24"/>
        </w:rPr>
        <w:t>科研实践立项计分标准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2"/>
        <w:gridCol w:w="1608"/>
        <w:gridCol w:w="4819"/>
      </w:tblGrid>
      <w:tr w:rsidR="00F006DA">
        <w:tc>
          <w:tcPr>
            <w:tcW w:w="3212" w:type="dxa"/>
          </w:tcPr>
          <w:p w:rsidR="00F006DA" w:rsidRDefault="000A17DB">
            <w:pPr>
              <w:spacing w:line="360" w:lineRule="auto"/>
              <w:rPr>
                <w:sz w:val="24"/>
                <w:szCs w:val="24"/>
              </w:rPr>
            </w:pPr>
            <w:r>
              <w:rPr>
                <w:rFonts w:hint="eastAsia"/>
                <w:sz w:val="24"/>
                <w:szCs w:val="24"/>
              </w:rPr>
              <w:t>项目</w:t>
            </w:r>
          </w:p>
        </w:tc>
        <w:tc>
          <w:tcPr>
            <w:tcW w:w="1608" w:type="dxa"/>
          </w:tcPr>
          <w:p w:rsidR="00F006DA" w:rsidRDefault="000A17DB">
            <w:pPr>
              <w:spacing w:line="360" w:lineRule="auto"/>
              <w:rPr>
                <w:sz w:val="24"/>
                <w:szCs w:val="24"/>
              </w:rPr>
            </w:pPr>
            <w:r>
              <w:rPr>
                <w:rFonts w:hint="eastAsia"/>
                <w:sz w:val="24"/>
                <w:szCs w:val="24"/>
              </w:rPr>
              <w:t>计分（分</w:t>
            </w:r>
            <w:r>
              <w:rPr>
                <w:sz w:val="24"/>
                <w:szCs w:val="24"/>
              </w:rPr>
              <w:t>/</w:t>
            </w:r>
            <w:r>
              <w:rPr>
                <w:rFonts w:hint="eastAsia"/>
                <w:sz w:val="24"/>
                <w:szCs w:val="24"/>
              </w:rPr>
              <w:t>项）</w:t>
            </w:r>
          </w:p>
        </w:tc>
        <w:tc>
          <w:tcPr>
            <w:tcW w:w="4819" w:type="dxa"/>
          </w:tcPr>
          <w:p w:rsidR="00F006DA" w:rsidRDefault="000A17DB">
            <w:pPr>
              <w:spacing w:line="360" w:lineRule="auto"/>
              <w:rPr>
                <w:sz w:val="24"/>
                <w:szCs w:val="24"/>
              </w:rPr>
            </w:pPr>
            <w:r>
              <w:rPr>
                <w:rFonts w:hint="eastAsia"/>
                <w:sz w:val="24"/>
                <w:szCs w:val="24"/>
              </w:rPr>
              <w:t>备注</w:t>
            </w:r>
          </w:p>
        </w:tc>
      </w:tr>
      <w:tr w:rsidR="00F006DA">
        <w:tc>
          <w:tcPr>
            <w:tcW w:w="3212" w:type="dxa"/>
          </w:tcPr>
          <w:p w:rsidR="00F006DA" w:rsidRDefault="000A17DB">
            <w:pPr>
              <w:spacing w:line="360" w:lineRule="auto"/>
              <w:rPr>
                <w:sz w:val="24"/>
                <w:szCs w:val="24"/>
              </w:rPr>
            </w:pPr>
            <w:r>
              <w:rPr>
                <w:rFonts w:hint="eastAsia"/>
                <w:sz w:val="24"/>
                <w:szCs w:val="24"/>
              </w:rPr>
              <w:t>国家级</w:t>
            </w:r>
          </w:p>
        </w:tc>
        <w:tc>
          <w:tcPr>
            <w:tcW w:w="1608" w:type="dxa"/>
          </w:tcPr>
          <w:p w:rsidR="00F006DA" w:rsidRDefault="000A17DB">
            <w:pPr>
              <w:spacing w:line="360" w:lineRule="auto"/>
              <w:rPr>
                <w:sz w:val="24"/>
                <w:szCs w:val="24"/>
              </w:rPr>
            </w:pPr>
            <w:r>
              <w:rPr>
                <w:rFonts w:hint="eastAsia"/>
                <w:sz w:val="24"/>
                <w:szCs w:val="24"/>
              </w:rPr>
              <w:t xml:space="preserve">    4</w:t>
            </w:r>
          </w:p>
        </w:tc>
        <w:tc>
          <w:tcPr>
            <w:tcW w:w="4819" w:type="dxa"/>
            <w:vMerge w:val="restart"/>
          </w:tcPr>
          <w:p w:rsidR="00F006DA" w:rsidRDefault="000A17DB">
            <w:pPr>
              <w:spacing w:line="360" w:lineRule="auto"/>
              <w:rPr>
                <w:sz w:val="24"/>
                <w:szCs w:val="24"/>
              </w:rPr>
            </w:pPr>
            <w:r>
              <w:rPr>
                <w:rFonts w:hint="eastAsia"/>
                <w:szCs w:val="24"/>
              </w:rPr>
              <w:t>合作项目按比例分配分数，队长</w:t>
            </w:r>
            <w:r>
              <w:rPr>
                <w:szCs w:val="24"/>
              </w:rPr>
              <w:t>50</w:t>
            </w:r>
            <w:r>
              <w:rPr>
                <w:rFonts w:hint="eastAsia"/>
                <w:szCs w:val="24"/>
              </w:rPr>
              <w:t>%</w:t>
            </w:r>
            <w:r>
              <w:rPr>
                <w:rFonts w:hint="eastAsia"/>
                <w:szCs w:val="24"/>
              </w:rPr>
              <w:t>，项目其他成员平均分配</w:t>
            </w:r>
            <w:r>
              <w:rPr>
                <w:rFonts w:hint="eastAsia"/>
                <w:szCs w:val="24"/>
              </w:rPr>
              <w:t>50%</w:t>
            </w:r>
            <w:r>
              <w:rPr>
                <w:rFonts w:hint="eastAsia"/>
                <w:szCs w:val="24"/>
              </w:rPr>
              <w:t>。所有成果计算时间从</w:t>
            </w:r>
            <w:r>
              <w:rPr>
                <w:rFonts w:hint="eastAsia"/>
                <w:szCs w:val="24"/>
              </w:rPr>
              <w:t>2</w:t>
            </w:r>
            <w:r>
              <w:rPr>
                <w:szCs w:val="24"/>
              </w:rPr>
              <w:t>015</w:t>
            </w:r>
            <w:r>
              <w:rPr>
                <w:rFonts w:hint="eastAsia"/>
                <w:szCs w:val="24"/>
              </w:rPr>
              <w:t>年</w:t>
            </w:r>
            <w:r>
              <w:rPr>
                <w:rFonts w:hint="eastAsia"/>
                <w:szCs w:val="24"/>
              </w:rPr>
              <w:t>10</w:t>
            </w:r>
            <w:r>
              <w:rPr>
                <w:rFonts w:hint="eastAsia"/>
                <w:szCs w:val="24"/>
              </w:rPr>
              <w:t>月</w:t>
            </w:r>
            <w:r>
              <w:rPr>
                <w:rFonts w:hint="eastAsia"/>
                <w:szCs w:val="24"/>
              </w:rPr>
              <w:t>15</w:t>
            </w:r>
            <w:r>
              <w:rPr>
                <w:rFonts w:hint="eastAsia"/>
                <w:szCs w:val="24"/>
              </w:rPr>
              <w:t>日至</w:t>
            </w:r>
            <w:r>
              <w:rPr>
                <w:rFonts w:hint="eastAsia"/>
                <w:szCs w:val="24"/>
              </w:rPr>
              <w:t>2016</w:t>
            </w:r>
            <w:r>
              <w:rPr>
                <w:rFonts w:hint="eastAsia"/>
                <w:szCs w:val="24"/>
              </w:rPr>
              <w:t>年</w:t>
            </w:r>
            <w:r>
              <w:rPr>
                <w:rFonts w:hint="eastAsia"/>
                <w:szCs w:val="24"/>
              </w:rPr>
              <w:t>10</w:t>
            </w:r>
            <w:r>
              <w:rPr>
                <w:rFonts w:hint="eastAsia"/>
                <w:szCs w:val="24"/>
              </w:rPr>
              <w:t>月</w:t>
            </w:r>
            <w:r>
              <w:rPr>
                <w:szCs w:val="24"/>
              </w:rPr>
              <w:t>15</w:t>
            </w:r>
            <w:r>
              <w:rPr>
                <w:rFonts w:hint="eastAsia"/>
                <w:szCs w:val="24"/>
              </w:rPr>
              <w:t>日。</w:t>
            </w:r>
          </w:p>
        </w:tc>
      </w:tr>
      <w:tr w:rsidR="00F006DA">
        <w:tc>
          <w:tcPr>
            <w:tcW w:w="3212" w:type="dxa"/>
          </w:tcPr>
          <w:p w:rsidR="00F006DA" w:rsidRDefault="000A17DB">
            <w:pPr>
              <w:spacing w:line="360" w:lineRule="auto"/>
              <w:rPr>
                <w:sz w:val="24"/>
                <w:szCs w:val="24"/>
              </w:rPr>
            </w:pPr>
            <w:r>
              <w:rPr>
                <w:rFonts w:hint="eastAsia"/>
                <w:sz w:val="24"/>
                <w:szCs w:val="24"/>
              </w:rPr>
              <w:t>校级</w:t>
            </w:r>
          </w:p>
        </w:tc>
        <w:tc>
          <w:tcPr>
            <w:tcW w:w="1608" w:type="dxa"/>
          </w:tcPr>
          <w:p w:rsidR="00F006DA" w:rsidRDefault="000A17DB">
            <w:pPr>
              <w:spacing w:line="360" w:lineRule="auto"/>
              <w:ind w:firstLineChars="150" w:firstLine="360"/>
              <w:rPr>
                <w:sz w:val="24"/>
                <w:szCs w:val="24"/>
              </w:rPr>
            </w:pPr>
            <w:r>
              <w:rPr>
                <w:rFonts w:hint="eastAsia"/>
                <w:sz w:val="24"/>
                <w:szCs w:val="24"/>
              </w:rPr>
              <w:t xml:space="preserve"> 2</w:t>
            </w:r>
          </w:p>
        </w:tc>
        <w:tc>
          <w:tcPr>
            <w:tcW w:w="4819" w:type="dxa"/>
            <w:vMerge/>
          </w:tcPr>
          <w:p w:rsidR="00F006DA" w:rsidRDefault="00F006DA">
            <w:pPr>
              <w:spacing w:line="360" w:lineRule="auto"/>
              <w:rPr>
                <w:sz w:val="24"/>
                <w:szCs w:val="24"/>
              </w:rPr>
            </w:pPr>
          </w:p>
        </w:tc>
      </w:tr>
    </w:tbl>
    <w:p w:rsidR="00F006DA" w:rsidRDefault="000A17DB">
      <w:pPr>
        <w:spacing w:line="360" w:lineRule="auto"/>
        <w:ind w:firstLineChars="300" w:firstLine="720"/>
        <w:rPr>
          <w:sz w:val="24"/>
          <w:szCs w:val="24"/>
        </w:rPr>
      </w:pPr>
      <w:r>
        <w:rPr>
          <w:rFonts w:hint="eastAsia"/>
          <w:sz w:val="24"/>
          <w:szCs w:val="24"/>
        </w:rPr>
        <w:fldChar w:fldCharType="begin"/>
      </w:r>
      <w:r>
        <w:rPr>
          <w:rFonts w:hint="eastAsia"/>
          <w:sz w:val="24"/>
          <w:szCs w:val="24"/>
        </w:rPr>
        <w:instrText xml:space="preserve"> = 2 \* GB3 \* MERGEFORMAT </w:instrText>
      </w:r>
      <w:r>
        <w:rPr>
          <w:rFonts w:hint="eastAsia"/>
          <w:sz w:val="24"/>
          <w:szCs w:val="24"/>
        </w:rPr>
        <w:fldChar w:fldCharType="separate"/>
      </w:r>
      <w:r>
        <w:rPr>
          <w:sz w:val="24"/>
          <w:szCs w:val="24"/>
        </w:rPr>
        <w:t>②</w:t>
      </w:r>
      <w:r>
        <w:rPr>
          <w:rFonts w:hint="eastAsia"/>
          <w:sz w:val="24"/>
          <w:szCs w:val="24"/>
        </w:rPr>
        <w:fldChar w:fldCharType="end"/>
      </w:r>
      <w:r>
        <w:rPr>
          <w:sz w:val="24"/>
          <w:szCs w:val="24"/>
        </w:rPr>
        <w:t xml:space="preserve"> </w:t>
      </w:r>
      <w:r>
        <w:rPr>
          <w:rFonts w:hint="eastAsia"/>
          <w:sz w:val="24"/>
          <w:szCs w:val="24"/>
        </w:rPr>
        <w:t>科研实践成果（获奖）计分标准</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1276"/>
        <w:gridCol w:w="1559"/>
        <w:gridCol w:w="5103"/>
      </w:tblGrid>
      <w:tr w:rsidR="00F006DA" w:rsidTr="00185A5A">
        <w:tc>
          <w:tcPr>
            <w:tcW w:w="1701" w:type="dxa"/>
          </w:tcPr>
          <w:p w:rsidR="00F006DA" w:rsidRDefault="000A17DB">
            <w:pPr>
              <w:spacing w:line="360" w:lineRule="auto"/>
              <w:rPr>
                <w:sz w:val="24"/>
                <w:szCs w:val="24"/>
              </w:rPr>
            </w:pPr>
            <w:r>
              <w:rPr>
                <w:rFonts w:hint="eastAsia"/>
                <w:sz w:val="24"/>
                <w:szCs w:val="24"/>
              </w:rPr>
              <w:t>项目</w:t>
            </w:r>
          </w:p>
        </w:tc>
        <w:tc>
          <w:tcPr>
            <w:tcW w:w="1276" w:type="dxa"/>
          </w:tcPr>
          <w:p w:rsidR="00F006DA" w:rsidRDefault="000A17DB">
            <w:pPr>
              <w:spacing w:line="360" w:lineRule="auto"/>
              <w:rPr>
                <w:sz w:val="24"/>
                <w:szCs w:val="24"/>
              </w:rPr>
            </w:pPr>
            <w:r>
              <w:rPr>
                <w:rFonts w:hint="eastAsia"/>
                <w:sz w:val="24"/>
                <w:szCs w:val="24"/>
              </w:rPr>
              <w:t>获奖等级</w:t>
            </w:r>
          </w:p>
        </w:tc>
        <w:tc>
          <w:tcPr>
            <w:tcW w:w="1559" w:type="dxa"/>
          </w:tcPr>
          <w:p w:rsidR="00F006DA" w:rsidRDefault="000A17DB">
            <w:pPr>
              <w:spacing w:line="360" w:lineRule="auto"/>
              <w:rPr>
                <w:sz w:val="24"/>
                <w:szCs w:val="24"/>
              </w:rPr>
            </w:pPr>
            <w:r>
              <w:rPr>
                <w:rFonts w:hint="eastAsia"/>
                <w:sz w:val="24"/>
                <w:szCs w:val="24"/>
              </w:rPr>
              <w:t>计分（分</w:t>
            </w:r>
            <w:r>
              <w:rPr>
                <w:rFonts w:hint="eastAsia"/>
                <w:sz w:val="24"/>
                <w:szCs w:val="24"/>
              </w:rPr>
              <w:t>/</w:t>
            </w:r>
            <w:r>
              <w:rPr>
                <w:rFonts w:hint="eastAsia"/>
                <w:sz w:val="24"/>
                <w:szCs w:val="24"/>
              </w:rPr>
              <w:t>项）</w:t>
            </w:r>
          </w:p>
        </w:tc>
        <w:tc>
          <w:tcPr>
            <w:tcW w:w="5103" w:type="dxa"/>
          </w:tcPr>
          <w:p w:rsidR="00F006DA" w:rsidRDefault="000A17DB">
            <w:pPr>
              <w:spacing w:line="360" w:lineRule="auto"/>
              <w:rPr>
                <w:sz w:val="24"/>
                <w:szCs w:val="24"/>
              </w:rPr>
            </w:pPr>
            <w:r>
              <w:rPr>
                <w:rFonts w:hint="eastAsia"/>
                <w:sz w:val="24"/>
                <w:szCs w:val="24"/>
              </w:rPr>
              <w:t>备注</w:t>
            </w:r>
          </w:p>
        </w:tc>
      </w:tr>
      <w:tr w:rsidR="00F006DA" w:rsidTr="00185A5A">
        <w:tc>
          <w:tcPr>
            <w:tcW w:w="1701" w:type="dxa"/>
            <w:vMerge w:val="restart"/>
          </w:tcPr>
          <w:p w:rsidR="00F006DA" w:rsidRDefault="000A17DB">
            <w:pPr>
              <w:spacing w:line="360" w:lineRule="auto"/>
              <w:rPr>
                <w:sz w:val="24"/>
                <w:szCs w:val="24"/>
              </w:rPr>
            </w:pPr>
            <w:r>
              <w:rPr>
                <w:rFonts w:hint="eastAsia"/>
                <w:sz w:val="24"/>
                <w:szCs w:val="24"/>
              </w:rPr>
              <w:t>国家级</w:t>
            </w:r>
          </w:p>
        </w:tc>
        <w:tc>
          <w:tcPr>
            <w:tcW w:w="1276" w:type="dxa"/>
            <w:vAlign w:val="center"/>
          </w:tcPr>
          <w:p w:rsidR="00F006DA" w:rsidRDefault="000A17DB">
            <w:pPr>
              <w:spacing w:line="360" w:lineRule="auto"/>
              <w:jc w:val="center"/>
              <w:rPr>
                <w:sz w:val="24"/>
                <w:szCs w:val="24"/>
              </w:rPr>
            </w:pPr>
            <w:proofErr w:type="gramStart"/>
            <w:r>
              <w:rPr>
                <w:rFonts w:hint="eastAsia"/>
                <w:sz w:val="24"/>
                <w:szCs w:val="24"/>
              </w:rPr>
              <w:t>一</w:t>
            </w:r>
            <w:proofErr w:type="gramEnd"/>
          </w:p>
        </w:tc>
        <w:tc>
          <w:tcPr>
            <w:tcW w:w="1559" w:type="dxa"/>
            <w:vAlign w:val="center"/>
          </w:tcPr>
          <w:p w:rsidR="00F006DA" w:rsidRDefault="000A17DB">
            <w:pPr>
              <w:spacing w:line="360" w:lineRule="auto"/>
              <w:jc w:val="center"/>
              <w:rPr>
                <w:sz w:val="24"/>
                <w:szCs w:val="24"/>
              </w:rPr>
            </w:pPr>
            <w:r>
              <w:rPr>
                <w:rFonts w:hint="eastAsia"/>
                <w:sz w:val="24"/>
                <w:szCs w:val="24"/>
              </w:rPr>
              <w:t>4</w:t>
            </w:r>
          </w:p>
        </w:tc>
        <w:tc>
          <w:tcPr>
            <w:tcW w:w="5103" w:type="dxa"/>
            <w:vMerge w:val="restart"/>
          </w:tcPr>
          <w:p w:rsidR="000A17DB" w:rsidRDefault="000A17DB" w:rsidP="000A17DB">
            <w:pPr>
              <w:spacing w:line="360" w:lineRule="auto"/>
              <w:rPr>
                <w:szCs w:val="24"/>
              </w:rPr>
            </w:pPr>
            <w:r>
              <w:rPr>
                <w:rFonts w:hint="eastAsia"/>
                <w:szCs w:val="24"/>
              </w:rPr>
              <w:t>1</w:t>
            </w:r>
            <w:r>
              <w:rPr>
                <w:rFonts w:hint="eastAsia"/>
                <w:szCs w:val="24"/>
              </w:rPr>
              <w:t>、各加分项目应有相关文件、证书原件或部门证明予以证实，否则不予认可；</w:t>
            </w:r>
          </w:p>
          <w:p w:rsidR="000A17DB" w:rsidRDefault="000A17DB" w:rsidP="000A17DB">
            <w:pPr>
              <w:spacing w:line="360" w:lineRule="auto"/>
              <w:rPr>
                <w:szCs w:val="24"/>
              </w:rPr>
            </w:pPr>
            <w:r>
              <w:rPr>
                <w:rFonts w:hint="eastAsia"/>
                <w:szCs w:val="24"/>
              </w:rPr>
              <w:t>2</w:t>
            </w:r>
            <w:r>
              <w:rPr>
                <w:rFonts w:hint="eastAsia"/>
                <w:szCs w:val="24"/>
              </w:rPr>
              <w:t>、同一成果</w:t>
            </w:r>
            <w:proofErr w:type="gramStart"/>
            <w:r>
              <w:rPr>
                <w:rFonts w:hint="eastAsia"/>
                <w:szCs w:val="24"/>
              </w:rPr>
              <w:t>获不同</w:t>
            </w:r>
            <w:proofErr w:type="gramEnd"/>
            <w:r>
              <w:rPr>
                <w:rFonts w:hint="eastAsia"/>
                <w:szCs w:val="24"/>
              </w:rPr>
              <w:t>等级奖励者，计分</w:t>
            </w:r>
            <w:proofErr w:type="gramStart"/>
            <w:r>
              <w:rPr>
                <w:rFonts w:hint="eastAsia"/>
                <w:szCs w:val="24"/>
              </w:rPr>
              <w:t>取最高</w:t>
            </w:r>
            <w:proofErr w:type="gramEnd"/>
            <w:r>
              <w:rPr>
                <w:rFonts w:hint="eastAsia"/>
                <w:szCs w:val="24"/>
              </w:rPr>
              <w:t>分，不累加，若为不同项目，可累加；</w:t>
            </w:r>
          </w:p>
          <w:p w:rsidR="000A17DB" w:rsidRDefault="000A17DB" w:rsidP="000A17DB">
            <w:pPr>
              <w:spacing w:line="360" w:lineRule="auto"/>
              <w:rPr>
                <w:szCs w:val="24"/>
              </w:rPr>
            </w:pPr>
            <w:r>
              <w:rPr>
                <w:rFonts w:hint="eastAsia"/>
                <w:szCs w:val="24"/>
              </w:rPr>
              <w:t>3</w:t>
            </w:r>
            <w:r>
              <w:rPr>
                <w:rFonts w:hint="eastAsia"/>
                <w:szCs w:val="24"/>
              </w:rPr>
              <w:t>、若该成果只有一名完成人按相应项计分；合作项目按比例分配分数，队长</w:t>
            </w:r>
            <w:r>
              <w:rPr>
                <w:rFonts w:hint="eastAsia"/>
                <w:szCs w:val="24"/>
              </w:rPr>
              <w:t>60</w:t>
            </w:r>
            <w:r>
              <w:rPr>
                <w:szCs w:val="24"/>
              </w:rPr>
              <w:t>%</w:t>
            </w:r>
            <w:r>
              <w:rPr>
                <w:rFonts w:hint="eastAsia"/>
                <w:szCs w:val="24"/>
              </w:rPr>
              <w:t>，其余</w:t>
            </w:r>
            <w:r>
              <w:rPr>
                <w:szCs w:val="24"/>
              </w:rPr>
              <w:t>队员</w:t>
            </w:r>
            <w:r>
              <w:rPr>
                <w:rFonts w:hint="eastAsia"/>
                <w:szCs w:val="24"/>
              </w:rPr>
              <w:t>均</w:t>
            </w:r>
            <w:r>
              <w:rPr>
                <w:rFonts w:hint="eastAsia"/>
                <w:szCs w:val="24"/>
              </w:rPr>
              <w:t>40</w:t>
            </w:r>
            <w:r>
              <w:rPr>
                <w:szCs w:val="24"/>
              </w:rPr>
              <w:t>%</w:t>
            </w:r>
            <w:r>
              <w:rPr>
                <w:rFonts w:hint="eastAsia"/>
                <w:szCs w:val="24"/>
              </w:rPr>
              <w:t>。</w:t>
            </w:r>
          </w:p>
          <w:p w:rsidR="000A17DB" w:rsidRDefault="000A17DB" w:rsidP="000A17DB">
            <w:pPr>
              <w:spacing w:line="360" w:lineRule="auto"/>
              <w:rPr>
                <w:rFonts w:ascii="宋体" w:hAnsi="宋体"/>
                <w:szCs w:val="24"/>
              </w:rPr>
            </w:pPr>
            <w:r>
              <w:rPr>
                <w:rFonts w:ascii="宋体" w:hAnsi="宋体" w:hint="eastAsia"/>
                <w:szCs w:val="24"/>
              </w:rPr>
              <w:t>4、获国家发明专利成果应有专利证书，若该专利获得其他科研奖励者，以最高分计，不累加；</w:t>
            </w:r>
          </w:p>
          <w:p w:rsidR="000A17DB" w:rsidRDefault="000A17DB" w:rsidP="000A17DB">
            <w:pPr>
              <w:spacing w:line="360" w:lineRule="auto"/>
              <w:rPr>
                <w:rFonts w:ascii="宋体" w:hAnsi="宋体"/>
                <w:szCs w:val="24"/>
              </w:rPr>
            </w:pPr>
            <w:r>
              <w:rPr>
                <w:rFonts w:ascii="宋体" w:hAnsi="宋体" w:hint="eastAsia"/>
                <w:szCs w:val="24"/>
              </w:rPr>
              <w:t>5、挑战杯、康腾案例分析大赛、</w:t>
            </w:r>
            <w:proofErr w:type="gramStart"/>
            <w:r>
              <w:rPr>
                <w:rFonts w:ascii="宋体" w:hAnsi="宋体" w:hint="eastAsia"/>
                <w:szCs w:val="24"/>
              </w:rPr>
              <w:t>花旗杯按照</w:t>
            </w:r>
            <w:proofErr w:type="gramEnd"/>
            <w:r>
              <w:rPr>
                <w:rFonts w:ascii="宋体" w:hAnsi="宋体" w:hint="eastAsia"/>
                <w:szCs w:val="24"/>
              </w:rPr>
              <w:t>科研实践获奖计分。</w:t>
            </w:r>
          </w:p>
          <w:p w:rsidR="00F006DA" w:rsidRDefault="00F006DA" w:rsidP="000A17DB">
            <w:pPr>
              <w:spacing w:line="360" w:lineRule="auto"/>
              <w:rPr>
                <w:color w:val="FF0000"/>
                <w:sz w:val="24"/>
                <w:szCs w:val="24"/>
              </w:rPr>
            </w:pPr>
          </w:p>
        </w:tc>
      </w:tr>
      <w:tr w:rsidR="00F006DA" w:rsidTr="00185A5A">
        <w:tc>
          <w:tcPr>
            <w:tcW w:w="1701" w:type="dxa"/>
            <w:vMerge/>
          </w:tcPr>
          <w:p w:rsidR="00F006DA" w:rsidRDefault="00F006DA">
            <w:pPr>
              <w:spacing w:line="360" w:lineRule="auto"/>
              <w:rPr>
                <w:sz w:val="24"/>
                <w:szCs w:val="24"/>
              </w:rPr>
            </w:pPr>
          </w:p>
        </w:tc>
        <w:tc>
          <w:tcPr>
            <w:tcW w:w="1276" w:type="dxa"/>
            <w:vAlign w:val="center"/>
          </w:tcPr>
          <w:p w:rsidR="00F006DA" w:rsidRDefault="000A17DB">
            <w:pPr>
              <w:spacing w:line="360" w:lineRule="auto"/>
              <w:jc w:val="center"/>
              <w:rPr>
                <w:sz w:val="24"/>
                <w:szCs w:val="24"/>
              </w:rPr>
            </w:pPr>
            <w:r>
              <w:rPr>
                <w:rFonts w:hint="eastAsia"/>
                <w:sz w:val="24"/>
                <w:szCs w:val="24"/>
              </w:rPr>
              <w:t>二</w:t>
            </w:r>
          </w:p>
        </w:tc>
        <w:tc>
          <w:tcPr>
            <w:tcW w:w="1559" w:type="dxa"/>
            <w:vAlign w:val="center"/>
          </w:tcPr>
          <w:p w:rsidR="00F006DA" w:rsidRDefault="000A17DB">
            <w:pPr>
              <w:spacing w:line="360" w:lineRule="auto"/>
              <w:jc w:val="center"/>
              <w:rPr>
                <w:sz w:val="24"/>
                <w:szCs w:val="24"/>
              </w:rPr>
            </w:pPr>
            <w:r>
              <w:rPr>
                <w:rFonts w:hint="eastAsia"/>
                <w:sz w:val="24"/>
                <w:szCs w:val="24"/>
              </w:rPr>
              <w:t>3</w:t>
            </w:r>
          </w:p>
        </w:tc>
        <w:tc>
          <w:tcPr>
            <w:tcW w:w="5103" w:type="dxa"/>
            <w:vMerge/>
          </w:tcPr>
          <w:p w:rsidR="00F006DA" w:rsidRDefault="00F006DA">
            <w:pPr>
              <w:spacing w:line="360" w:lineRule="auto"/>
              <w:rPr>
                <w:sz w:val="24"/>
                <w:szCs w:val="24"/>
              </w:rPr>
            </w:pPr>
          </w:p>
        </w:tc>
      </w:tr>
      <w:tr w:rsidR="00F006DA" w:rsidTr="00185A5A">
        <w:tc>
          <w:tcPr>
            <w:tcW w:w="1701" w:type="dxa"/>
            <w:vMerge/>
          </w:tcPr>
          <w:p w:rsidR="00F006DA" w:rsidRDefault="00F006DA">
            <w:pPr>
              <w:spacing w:line="360" w:lineRule="auto"/>
              <w:rPr>
                <w:sz w:val="24"/>
                <w:szCs w:val="24"/>
              </w:rPr>
            </w:pPr>
          </w:p>
        </w:tc>
        <w:tc>
          <w:tcPr>
            <w:tcW w:w="1276" w:type="dxa"/>
            <w:vAlign w:val="center"/>
          </w:tcPr>
          <w:p w:rsidR="00F006DA" w:rsidRDefault="000A17DB">
            <w:pPr>
              <w:spacing w:line="360" w:lineRule="auto"/>
              <w:jc w:val="center"/>
              <w:rPr>
                <w:sz w:val="24"/>
                <w:szCs w:val="24"/>
              </w:rPr>
            </w:pPr>
            <w:r>
              <w:rPr>
                <w:rFonts w:hint="eastAsia"/>
                <w:sz w:val="24"/>
                <w:szCs w:val="24"/>
              </w:rPr>
              <w:t>三</w:t>
            </w:r>
          </w:p>
        </w:tc>
        <w:tc>
          <w:tcPr>
            <w:tcW w:w="1559" w:type="dxa"/>
            <w:vAlign w:val="center"/>
          </w:tcPr>
          <w:p w:rsidR="00F006DA" w:rsidRDefault="000A17DB">
            <w:pPr>
              <w:spacing w:line="360" w:lineRule="auto"/>
              <w:jc w:val="center"/>
              <w:rPr>
                <w:sz w:val="24"/>
                <w:szCs w:val="24"/>
              </w:rPr>
            </w:pPr>
            <w:r>
              <w:rPr>
                <w:rFonts w:hint="eastAsia"/>
                <w:sz w:val="24"/>
                <w:szCs w:val="24"/>
              </w:rPr>
              <w:t>2</w:t>
            </w:r>
          </w:p>
        </w:tc>
        <w:tc>
          <w:tcPr>
            <w:tcW w:w="5103" w:type="dxa"/>
            <w:vMerge/>
          </w:tcPr>
          <w:p w:rsidR="00F006DA" w:rsidRDefault="00F006DA">
            <w:pPr>
              <w:spacing w:line="360" w:lineRule="auto"/>
              <w:rPr>
                <w:sz w:val="24"/>
                <w:szCs w:val="24"/>
              </w:rPr>
            </w:pPr>
          </w:p>
        </w:tc>
      </w:tr>
      <w:tr w:rsidR="00F006DA" w:rsidTr="00185A5A">
        <w:tc>
          <w:tcPr>
            <w:tcW w:w="1701" w:type="dxa"/>
            <w:vMerge w:val="restart"/>
          </w:tcPr>
          <w:p w:rsidR="00F006DA" w:rsidRDefault="000A17DB">
            <w:pPr>
              <w:spacing w:line="360" w:lineRule="auto"/>
              <w:rPr>
                <w:sz w:val="24"/>
                <w:szCs w:val="24"/>
              </w:rPr>
            </w:pPr>
            <w:r>
              <w:rPr>
                <w:rFonts w:hint="eastAsia"/>
                <w:sz w:val="24"/>
                <w:szCs w:val="24"/>
              </w:rPr>
              <w:t>省（部）级</w:t>
            </w:r>
          </w:p>
        </w:tc>
        <w:tc>
          <w:tcPr>
            <w:tcW w:w="1276" w:type="dxa"/>
            <w:vAlign w:val="center"/>
          </w:tcPr>
          <w:p w:rsidR="00F006DA" w:rsidRDefault="000A17DB">
            <w:pPr>
              <w:spacing w:line="360" w:lineRule="auto"/>
              <w:jc w:val="center"/>
              <w:rPr>
                <w:sz w:val="24"/>
                <w:szCs w:val="24"/>
              </w:rPr>
            </w:pPr>
            <w:proofErr w:type="gramStart"/>
            <w:r>
              <w:rPr>
                <w:rFonts w:hint="eastAsia"/>
                <w:sz w:val="24"/>
                <w:szCs w:val="24"/>
              </w:rPr>
              <w:t>一</w:t>
            </w:r>
            <w:proofErr w:type="gramEnd"/>
          </w:p>
        </w:tc>
        <w:tc>
          <w:tcPr>
            <w:tcW w:w="1559" w:type="dxa"/>
            <w:vAlign w:val="center"/>
          </w:tcPr>
          <w:p w:rsidR="00F006DA" w:rsidRDefault="000A17DB">
            <w:pPr>
              <w:spacing w:line="360" w:lineRule="auto"/>
              <w:jc w:val="center"/>
              <w:rPr>
                <w:sz w:val="24"/>
                <w:szCs w:val="24"/>
              </w:rPr>
            </w:pPr>
            <w:r>
              <w:rPr>
                <w:rFonts w:hint="eastAsia"/>
                <w:sz w:val="24"/>
                <w:szCs w:val="24"/>
              </w:rPr>
              <w:t>3</w:t>
            </w:r>
          </w:p>
        </w:tc>
        <w:tc>
          <w:tcPr>
            <w:tcW w:w="5103" w:type="dxa"/>
            <w:vMerge/>
          </w:tcPr>
          <w:p w:rsidR="00F006DA" w:rsidRDefault="00F006DA">
            <w:pPr>
              <w:spacing w:line="360" w:lineRule="auto"/>
              <w:rPr>
                <w:sz w:val="24"/>
                <w:szCs w:val="24"/>
              </w:rPr>
            </w:pPr>
          </w:p>
        </w:tc>
      </w:tr>
      <w:tr w:rsidR="00F006DA" w:rsidTr="00185A5A">
        <w:tc>
          <w:tcPr>
            <w:tcW w:w="1701" w:type="dxa"/>
            <w:vMerge/>
          </w:tcPr>
          <w:p w:rsidR="00F006DA" w:rsidRDefault="00F006DA">
            <w:pPr>
              <w:spacing w:line="360" w:lineRule="auto"/>
              <w:rPr>
                <w:sz w:val="24"/>
                <w:szCs w:val="24"/>
              </w:rPr>
            </w:pPr>
          </w:p>
        </w:tc>
        <w:tc>
          <w:tcPr>
            <w:tcW w:w="1276" w:type="dxa"/>
            <w:vAlign w:val="center"/>
          </w:tcPr>
          <w:p w:rsidR="00F006DA" w:rsidRDefault="000A17DB">
            <w:pPr>
              <w:spacing w:line="360" w:lineRule="auto"/>
              <w:jc w:val="center"/>
              <w:rPr>
                <w:sz w:val="24"/>
                <w:szCs w:val="24"/>
              </w:rPr>
            </w:pPr>
            <w:r>
              <w:rPr>
                <w:rFonts w:hint="eastAsia"/>
                <w:sz w:val="24"/>
                <w:szCs w:val="24"/>
              </w:rPr>
              <w:t>二</w:t>
            </w:r>
          </w:p>
        </w:tc>
        <w:tc>
          <w:tcPr>
            <w:tcW w:w="1559" w:type="dxa"/>
            <w:vAlign w:val="center"/>
          </w:tcPr>
          <w:p w:rsidR="00F006DA" w:rsidRDefault="000A17DB">
            <w:pPr>
              <w:spacing w:line="360" w:lineRule="auto"/>
              <w:jc w:val="center"/>
              <w:rPr>
                <w:sz w:val="24"/>
                <w:szCs w:val="24"/>
              </w:rPr>
            </w:pPr>
            <w:r>
              <w:rPr>
                <w:rFonts w:hint="eastAsia"/>
                <w:sz w:val="24"/>
                <w:szCs w:val="24"/>
              </w:rPr>
              <w:t>2</w:t>
            </w:r>
          </w:p>
        </w:tc>
        <w:tc>
          <w:tcPr>
            <w:tcW w:w="5103" w:type="dxa"/>
            <w:vMerge/>
          </w:tcPr>
          <w:p w:rsidR="00F006DA" w:rsidRDefault="00F006DA">
            <w:pPr>
              <w:spacing w:line="360" w:lineRule="auto"/>
              <w:rPr>
                <w:sz w:val="24"/>
                <w:szCs w:val="24"/>
              </w:rPr>
            </w:pPr>
          </w:p>
        </w:tc>
      </w:tr>
      <w:tr w:rsidR="00F006DA" w:rsidTr="00185A5A">
        <w:tc>
          <w:tcPr>
            <w:tcW w:w="1701" w:type="dxa"/>
            <w:vMerge/>
          </w:tcPr>
          <w:p w:rsidR="00F006DA" w:rsidRDefault="00F006DA">
            <w:pPr>
              <w:spacing w:line="360" w:lineRule="auto"/>
              <w:rPr>
                <w:sz w:val="24"/>
                <w:szCs w:val="24"/>
              </w:rPr>
            </w:pPr>
          </w:p>
        </w:tc>
        <w:tc>
          <w:tcPr>
            <w:tcW w:w="1276" w:type="dxa"/>
            <w:vAlign w:val="center"/>
          </w:tcPr>
          <w:p w:rsidR="00F006DA" w:rsidRDefault="000A17DB">
            <w:pPr>
              <w:spacing w:line="360" w:lineRule="auto"/>
              <w:jc w:val="center"/>
              <w:rPr>
                <w:sz w:val="24"/>
                <w:szCs w:val="24"/>
              </w:rPr>
            </w:pPr>
            <w:r>
              <w:rPr>
                <w:rFonts w:hint="eastAsia"/>
                <w:sz w:val="24"/>
                <w:szCs w:val="24"/>
              </w:rPr>
              <w:t>三</w:t>
            </w:r>
          </w:p>
        </w:tc>
        <w:tc>
          <w:tcPr>
            <w:tcW w:w="1559" w:type="dxa"/>
            <w:vAlign w:val="center"/>
          </w:tcPr>
          <w:p w:rsidR="00F006DA" w:rsidRDefault="000A17DB">
            <w:pPr>
              <w:spacing w:line="360" w:lineRule="auto"/>
              <w:jc w:val="center"/>
              <w:rPr>
                <w:sz w:val="24"/>
                <w:szCs w:val="24"/>
              </w:rPr>
            </w:pPr>
            <w:r>
              <w:rPr>
                <w:rFonts w:hint="eastAsia"/>
                <w:sz w:val="24"/>
                <w:szCs w:val="24"/>
              </w:rPr>
              <w:t>1</w:t>
            </w:r>
          </w:p>
        </w:tc>
        <w:tc>
          <w:tcPr>
            <w:tcW w:w="5103" w:type="dxa"/>
            <w:vMerge/>
          </w:tcPr>
          <w:p w:rsidR="00F006DA" w:rsidRDefault="00F006DA">
            <w:pPr>
              <w:spacing w:line="360" w:lineRule="auto"/>
              <w:rPr>
                <w:sz w:val="24"/>
                <w:szCs w:val="24"/>
              </w:rPr>
            </w:pPr>
          </w:p>
        </w:tc>
      </w:tr>
      <w:tr w:rsidR="00F006DA" w:rsidTr="00185A5A">
        <w:tc>
          <w:tcPr>
            <w:tcW w:w="1701" w:type="dxa"/>
            <w:vMerge w:val="restart"/>
          </w:tcPr>
          <w:p w:rsidR="00F006DA" w:rsidRDefault="000A17DB">
            <w:pPr>
              <w:spacing w:line="360" w:lineRule="auto"/>
              <w:rPr>
                <w:sz w:val="24"/>
                <w:szCs w:val="24"/>
              </w:rPr>
            </w:pPr>
            <w:r>
              <w:rPr>
                <w:rFonts w:hint="eastAsia"/>
                <w:sz w:val="24"/>
                <w:szCs w:val="24"/>
              </w:rPr>
              <w:t>校（市）级</w:t>
            </w:r>
          </w:p>
        </w:tc>
        <w:tc>
          <w:tcPr>
            <w:tcW w:w="1276" w:type="dxa"/>
            <w:vAlign w:val="center"/>
          </w:tcPr>
          <w:p w:rsidR="00F006DA" w:rsidRDefault="000A17DB">
            <w:pPr>
              <w:spacing w:line="360" w:lineRule="auto"/>
              <w:jc w:val="center"/>
              <w:rPr>
                <w:sz w:val="24"/>
                <w:szCs w:val="24"/>
              </w:rPr>
            </w:pPr>
            <w:proofErr w:type="gramStart"/>
            <w:r>
              <w:rPr>
                <w:rFonts w:hint="eastAsia"/>
                <w:sz w:val="24"/>
                <w:szCs w:val="24"/>
              </w:rPr>
              <w:t>一</w:t>
            </w:r>
            <w:proofErr w:type="gramEnd"/>
          </w:p>
        </w:tc>
        <w:tc>
          <w:tcPr>
            <w:tcW w:w="1559" w:type="dxa"/>
            <w:vAlign w:val="center"/>
          </w:tcPr>
          <w:p w:rsidR="00F006DA" w:rsidRDefault="000A17DB">
            <w:pPr>
              <w:spacing w:line="360" w:lineRule="auto"/>
              <w:jc w:val="center"/>
              <w:rPr>
                <w:sz w:val="24"/>
                <w:szCs w:val="24"/>
              </w:rPr>
            </w:pPr>
            <w:r>
              <w:rPr>
                <w:rFonts w:hint="eastAsia"/>
                <w:sz w:val="24"/>
                <w:szCs w:val="24"/>
              </w:rPr>
              <w:t>2</w:t>
            </w:r>
          </w:p>
        </w:tc>
        <w:tc>
          <w:tcPr>
            <w:tcW w:w="5103" w:type="dxa"/>
            <w:vMerge/>
          </w:tcPr>
          <w:p w:rsidR="00F006DA" w:rsidRDefault="00F006DA">
            <w:pPr>
              <w:spacing w:line="360" w:lineRule="auto"/>
              <w:rPr>
                <w:sz w:val="24"/>
                <w:szCs w:val="24"/>
              </w:rPr>
            </w:pPr>
          </w:p>
        </w:tc>
      </w:tr>
      <w:tr w:rsidR="00F006DA" w:rsidTr="00185A5A">
        <w:tc>
          <w:tcPr>
            <w:tcW w:w="1701" w:type="dxa"/>
            <w:vMerge/>
          </w:tcPr>
          <w:p w:rsidR="00F006DA" w:rsidRDefault="00F006DA">
            <w:pPr>
              <w:spacing w:line="360" w:lineRule="auto"/>
              <w:rPr>
                <w:sz w:val="24"/>
                <w:szCs w:val="24"/>
              </w:rPr>
            </w:pPr>
          </w:p>
        </w:tc>
        <w:tc>
          <w:tcPr>
            <w:tcW w:w="1276" w:type="dxa"/>
            <w:vAlign w:val="center"/>
          </w:tcPr>
          <w:p w:rsidR="00F006DA" w:rsidRDefault="000A17DB">
            <w:pPr>
              <w:spacing w:line="360" w:lineRule="auto"/>
              <w:jc w:val="center"/>
              <w:rPr>
                <w:sz w:val="24"/>
                <w:szCs w:val="24"/>
              </w:rPr>
            </w:pPr>
            <w:r>
              <w:rPr>
                <w:rFonts w:hint="eastAsia"/>
                <w:sz w:val="24"/>
                <w:szCs w:val="24"/>
              </w:rPr>
              <w:t>二</w:t>
            </w:r>
          </w:p>
        </w:tc>
        <w:tc>
          <w:tcPr>
            <w:tcW w:w="1559" w:type="dxa"/>
            <w:vAlign w:val="center"/>
          </w:tcPr>
          <w:p w:rsidR="00F006DA" w:rsidRDefault="000A17DB">
            <w:pPr>
              <w:spacing w:line="360" w:lineRule="auto"/>
              <w:jc w:val="center"/>
              <w:rPr>
                <w:sz w:val="24"/>
                <w:szCs w:val="24"/>
              </w:rPr>
            </w:pPr>
            <w:r>
              <w:rPr>
                <w:rFonts w:hint="eastAsia"/>
                <w:sz w:val="24"/>
                <w:szCs w:val="24"/>
              </w:rPr>
              <w:t>1</w:t>
            </w:r>
          </w:p>
        </w:tc>
        <w:tc>
          <w:tcPr>
            <w:tcW w:w="5103" w:type="dxa"/>
            <w:vMerge/>
          </w:tcPr>
          <w:p w:rsidR="00F006DA" w:rsidRDefault="00F006DA">
            <w:pPr>
              <w:spacing w:line="360" w:lineRule="auto"/>
              <w:rPr>
                <w:sz w:val="24"/>
                <w:szCs w:val="24"/>
              </w:rPr>
            </w:pPr>
          </w:p>
        </w:tc>
      </w:tr>
      <w:tr w:rsidR="00F006DA" w:rsidTr="00185A5A">
        <w:tc>
          <w:tcPr>
            <w:tcW w:w="1701" w:type="dxa"/>
            <w:vMerge/>
          </w:tcPr>
          <w:p w:rsidR="00F006DA" w:rsidRDefault="00F006DA">
            <w:pPr>
              <w:spacing w:line="360" w:lineRule="auto"/>
              <w:rPr>
                <w:sz w:val="24"/>
                <w:szCs w:val="24"/>
              </w:rPr>
            </w:pPr>
          </w:p>
        </w:tc>
        <w:tc>
          <w:tcPr>
            <w:tcW w:w="1276" w:type="dxa"/>
            <w:vAlign w:val="center"/>
          </w:tcPr>
          <w:p w:rsidR="00F006DA" w:rsidRDefault="000A17DB">
            <w:pPr>
              <w:spacing w:line="360" w:lineRule="auto"/>
              <w:jc w:val="center"/>
              <w:rPr>
                <w:sz w:val="24"/>
                <w:szCs w:val="24"/>
              </w:rPr>
            </w:pPr>
            <w:r>
              <w:rPr>
                <w:rFonts w:hint="eastAsia"/>
                <w:sz w:val="24"/>
                <w:szCs w:val="24"/>
              </w:rPr>
              <w:t>三</w:t>
            </w:r>
          </w:p>
        </w:tc>
        <w:tc>
          <w:tcPr>
            <w:tcW w:w="1559" w:type="dxa"/>
            <w:vAlign w:val="center"/>
          </w:tcPr>
          <w:p w:rsidR="00F006DA" w:rsidRDefault="000A17DB">
            <w:pPr>
              <w:spacing w:line="360" w:lineRule="auto"/>
              <w:jc w:val="center"/>
              <w:rPr>
                <w:sz w:val="24"/>
                <w:szCs w:val="24"/>
              </w:rPr>
            </w:pPr>
            <w:r>
              <w:rPr>
                <w:rFonts w:hint="eastAsia"/>
                <w:sz w:val="24"/>
                <w:szCs w:val="24"/>
              </w:rPr>
              <w:t>0.5</w:t>
            </w:r>
          </w:p>
        </w:tc>
        <w:tc>
          <w:tcPr>
            <w:tcW w:w="5103" w:type="dxa"/>
            <w:vMerge/>
          </w:tcPr>
          <w:p w:rsidR="00F006DA" w:rsidRDefault="00F006DA">
            <w:pPr>
              <w:spacing w:line="360" w:lineRule="auto"/>
              <w:rPr>
                <w:sz w:val="24"/>
                <w:szCs w:val="24"/>
              </w:rPr>
            </w:pPr>
          </w:p>
        </w:tc>
      </w:tr>
      <w:tr w:rsidR="00F006DA" w:rsidTr="00185A5A">
        <w:tc>
          <w:tcPr>
            <w:tcW w:w="1701" w:type="dxa"/>
          </w:tcPr>
          <w:p w:rsidR="00F006DA" w:rsidRDefault="000A17DB">
            <w:pPr>
              <w:spacing w:line="360" w:lineRule="auto"/>
              <w:rPr>
                <w:sz w:val="24"/>
                <w:szCs w:val="24"/>
              </w:rPr>
            </w:pPr>
            <w:r>
              <w:rPr>
                <w:rFonts w:hint="eastAsia"/>
                <w:sz w:val="24"/>
                <w:szCs w:val="24"/>
              </w:rPr>
              <w:t>国家发明专利</w:t>
            </w:r>
            <w:r w:rsidR="00B73EEC">
              <w:rPr>
                <w:rFonts w:hint="eastAsia"/>
                <w:szCs w:val="24"/>
              </w:rPr>
              <w:t>(</w:t>
            </w:r>
            <w:r w:rsidR="00B73EEC">
              <w:rPr>
                <w:rFonts w:hint="eastAsia"/>
                <w:szCs w:val="24"/>
              </w:rPr>
              <w:t>专业相关</w:t>
            </w:r>
            <w:r w:rsidR="00B73EEC">
              <w:rPr>
                <w:szCs w:val="24"/>
              </w:rPr>
              <w:t>是指</w:t>
            </w:r>
            <w:r w:rsidR="00B73EEC">
              <w:rPr>
                <w:rFonts w:hint="eastAsia"/>
                <w:szCs w:val="24"/>
              </w:rPr>
              <w:t>与本科</w:t>
            </w:r>
            <w:r w:rsidR="00B73EEC">
              <w:rPr>
                <w:szCs w:val="24"/>
              </w:rPr>
              <w:t>专业、</w:t>
            </w:r>
            <w:r w:rsidR="00B73EEC">
              <w:rPr>
                <w:rFonts w:hint="eastAsia"/>
                <w:szCs w:val="24"/>
              </w:rPr>
              <w:t>计算机</w:t>
            </w:r>
            <w:r w:rsidR="00B73EEC">
              <w:rPr>
                <w:szCs w:val="24"/>
              </w:rPr>
              <w:t>、数学相关</w:t>
            </w:r>
            <w:r w:rsidR="00B73EEC">
              <w:rPr>
                <w:rFonts w:hint="eastAsia"/>
                <w:szCs w:val="24"/>
              </w:rPr>
              <w:t>)</w:t>
            </w:r>
          </w:p>
        </w:tc>
        <w:tc>
          <w:tcPr>
            <w:tcW w:w="2835" w:type="dxa"/>
            <w:gridSpan w:val="2"/>
          </w:tcPr>
          <w:p w:rsidR="00F006DA" w:rsidRDefault="000A17DB">
            <w:pPr>
              <w:spacing w:line="360" w:lineRule="auto"/>
              <w:rPr>
                <w:sz w:val="24"/>
                <w:szCs w:val="24"/>
              </w:rPr>
            </w:pPr>
            <w:r>
              <w:rPr>
                <w:rFonts w:hint="eastAsia"/>
                <w:sz w:val="24"/>
                <w:szCs w:val="24"/>
              </w:rPr>
              <w:t>获国家发明专利每项计</w:t>
            </w:r>
            <w:r>
              <w:rPr>
                <w:rFonts w:hint="eastAsia"/>
                <w:sz w:val="24"/>
                <w:szCs w:val="24"/>
              </w:rPr>
              <w:t>0.5</w:t>
            </w:r>
            <w:r>
              <w:rPr>
                <w:rFonts w:hint="eastAsia"/>
                <w:sz w:val="24"/>
                <w:szCs w:val="24"/>
              </w:rPr>
              <w:t>分（专利成果与所学专业无关联的则计</w:t>
            </w:r>
            <w:r>
              <w:rPr>
                <w:rFonts w:hint="eastAsia"/>
                <w:sz w:val="24"/>
                <w:szCs w:val="24"/>
              </w:rPr>
              <w:t>0.01</w:t>
            </w:r>
            <w:r>
              <w:rPr>
                <w:rFonts w:hint="eastAsia"/>
                <w:sz w:val="24"/>
                <w:szCs w:val="24"/>
              </w:rPr>
              <w:t>分）</w:t>
            </w:r>
          </w:p>
        </w:tc>
        <w:tc>
          <w:tcPr>
            <w:tcW w:w="5103" w:type="dxa"/>
            <w:vMerge/>
          </w:tcPr>
          <w:p w:rsidR="00F006DA" w:rsidRDefault="00F006DA">
            <w:pPr>
              <w:spacing w:line="360" w:lineRule="auto"/>
              <w:rPr>
                <w:sz w:val="24"/>
                <w:szCs w:val="24"/>
              </w:rPr>
            </w:pPr>
          </w:p>
        </w:tc>
      </w:tr>
    </w:tbl>
    <w:p w:rsidR="00185A5A" w:rsidRDefault="00185A5A" w:rsidP="00185A5A">
      <w:pPr>
        <w:spacing w:line="360" w:lineRule="auto"/>
        <w:rPr>
          <w:color w:val="FF0000"/>
          <w:szCs w:val="24"/>
        </w:rPr>
      </w:pPr>
      <w:r>
        <w:rPr>
          <w:rFonts w:hint="eastAsia"/>
          <w:color w:val="FF0000"/>
          <w:szCs w:val="24"/>
        </w:rPr>
        <w:t>注：</w:t>
      </w:r>
      <w:r>
        <w:rPr>
          <w:rFonts w:hint="eastAsia"/>
          <w:color w:val="FF0000"/>
          <w:szCs w:val="24"/>
        </w:rPr>
        <w:t>1.</w:t>
      </w:r>
      <w:r>
        <w:rPr>
          <w:rFonts w:hint="eastAsia"/>
          <w:color w:val="FF0000"/>
          <w:szCs w:val="24"/>
        </w:rPr>
        <w:t>科研实践成果主要是指寒假回访母校以及暑假社会实践，每一项均只取本年度内的最高分。</w:t>
      </w:r>
    </w:p>
    <w:p w:rsidR="00185A5A" w:rsidRDefault="00185A5A" w:rsidP="00185A5A">
      <w:pPr>
        <w:spacing w:line="360" w:lineRule="auto"/>
        <w:ind w:firstLineChars="200" w:firstLine="420"/>
        <w:rPr>
          <w:color w:val="FF0000"/>
          <w:szCs w:val="24"/>
        </w:rPr>
      </w:pPr>
      <w:r>
        <w:rPr>
          <w:color w:val="FF0000"/>
          <w:szCs w:val="24"/>
        </w:rPr>
        <w:t>2.</w:t>
      </w:r>
      <w:r>
        <w:rPr>
          <w:rFonts w:hint="eastAsia"/>
          <w:color w:val="FF0000"/>
          <w:szCs w:val="24"/>
        </w:rPr>
        <w:t>必须自己注明队伍人数，是否为队长等相关信息，否则不予记分。</w:t>
      </w:r>
    </w:p>
    <w:p w:rsidR="00185A5A" w:rsidRPr="00185A5A" w:rsidRDefault="00185A5A">
      <w:pPr>
        <w:spacing w:line="360" w:lineRule="auto"/>
        <w:ind w:firstLineChars="200" w:firstLine="480"/>
        <w:rPr>
          <w:sz w:val="24"/>
          <w:szCs w:val="24"/>
        </w:rPr>
      </w:pPr>
    </w:p>
    <w:p w:rsidR="00F006DA" w:rsidRDefault="000A17DB">
      <w:pPr>
        <w:spacing w:line="360" w:lineRule="auto"/>
        <w:ind w:firstLineChars="200" w:firstLine="480"/>
        <w:rPr>
          <w:sz w:val="24"/>
          <w:szCs w:val="24"/>
        </w:rPr>
      </w:pPr>
      <w:r>
        <w:rPr>
          <w:rFonts w:hint="eastAsia"/>
          <w:sz w:val="24"/>
          <w:szCs w:val="24"/>
        </w:rPr>
        <w:fldChar w:fldCharType="begin"/>
      </w:r>
      <w:r>
        <w:rPr>
          <w:rFonts w:hint="eastAsia"/>
          <w:sz w:val="24"/>
          <w:szCs w:val="24"/>
        </w:rPr>
        <w:instrText xml:space="preserve"> = 4 \* GB2 \* MERGEFORMAT </w:instrText>
      </w:r>
      <w:r>
        <w:rPr>
          <w:rFonts w:hint="eastAsia"/>
          <w:sz w:val="24"/>
          <w:szCs w:val="24"/>
        </w:rPr>
        <w:fldChar w:fldCharType="separate"/>
      </w:r>
      <w:r>
        <w:rPr>
          <w:sz w:val="24"/>
          <w:szCs w:val="24"/>
        </w:rPr>
        <w:t>⑷</w:t>
      </w:r>
      <w:r>
        <w:rPr>
          <w:rFonts w:hint="eastAsia"/>
          <w:sz w:val="24"/>
          <w:szCs w:val="24"/>
        </w:rPr>
        <w:fldChar w:fldCharType="end"/>
      </w:r>
      <w:r>
        <w:rPr>
          <w:sz w:val="24"/>
          <w:szCs w:val="24"/>
        </w:rPr>
        <w:t xml:space="preserve"> </w:t>
      </w:r>
      <w:r>
        <w:rPr>
          <w:rFonts w:hint="eastAsia"/>
          <w:sz w:val="24"/>
          <w:szCs w:val="24"/>
        </w:rPr>
        <w:t>学习竞赛计分标准</w:t>
      </w:r>
      <w:r>
        <w:rPr>
          <w:rFonts w:hint="eastAsia"/>
          <w:sz w:val="24"/>
          <w:szCs w:val="24"/>
        </w:rPr>
        <w:t xml:space="preserve"> </w:t>
      </w:r>
      <w:r>
        <w:rPr>
          <w:rFonts w:hint="eastAsia"/>
          <w:sz w:val="24"/>
          <w:szCs w:val="24"/>
        </w:rPr>
        <w:t xml:space="preserve">　</w:t>
      </w:r>
      <w:r>
        <w:rPr>
          <w:rFonts w:hint="eastAsia"/>
          <w:sz w:val="24"/>
          <w:szCs w:val="24"/>
        </w:rPr>
        <w:t>(R4</w:t>
      </w:r>
      <w:r>
        <w:rPr>
          <w:rFonts w:hint="eastAsia"/>
          <w:sz w:val="24"/>
          <w:szCs w:val="24"/>
        </w:rPr>
        <w:t>）</w:t>
      </w:r>
    </w:p>
    <w:tbl>
      <w:tblPr>
        <w:tblStyle w:val="a8"/>
        <w:tblW w:w="9493" w:type="dxa"/>
        <w:tblLayout w:type="fixed"/>
        <w:tblLook w:val="04A0" w:firstRow="1" w:lastRow="0" w:firstColumn="1" w:lastColumn="0" w:noHBand="0" w:noVBand="1"/>
      </w:tblPr>
      <w:tblGrid>
        <w:gridCol w:w="2126"/>
        <w:gridCol w:w="1410"/>
        <w:gridCol w:w="6"/>
        <w:gridCol w:w="1178"/>
        <w:gridCol w:w="4773"/>
      </w:tblGrid>
      <w:tr w:rsidR="00F006DA" w:rsidTr="00BE6BCF">
        <w:tc>
          <w:tcPr>
            <w:tcW w:w="2126" w:type="dxa"/>
          </w:tcPr>
          <w:p w:rsidR="00F006DA" w:rsidRDefault="000A17DB">
            <w:pPr>
              <w:spacing w:line="360" w:lineRule="auto"/>
              <w:rPr>
                <w:sz w:val="24"/>
                <w:szCs w:val="24"/>
              </w:rPr>
            </w:pPr>
            <w:r>
              <w:rPr>
                <w:rFonts w:hint="eastAsia"/>
                <w:sz w:val="24"/>
                <w:szCs w:val="24"/>
              </w:rPr>
              <w:t>项目</w:t>
            </w:r>
          </w:p>
        </w:tc>
        <w:tc>
          <w:tcPr>
            <w:tcW w:w="1416" w:type="dxa"/>
            <w:gridSpan w:val="2"/>
          </w:tcPr>
          <w:p w:rsidR="00F006DA" w:rsidRDefault="000A17DB">
            <w:pPr>
              <w:spacing w:line="360" w:lineRule="auto"/>
              <w:rPr>
                <w:sz w:val="24"/>
                <w:szCs w:val="24"/>
              </w:rPr>
            </w:pPr>
            <w:r>
              <w:rPr>
                <w:rFonts w:hint="eastAsia"/>
                <w:sz w:val="24"/>
                <w:szCs w:val="24"/>
              </w:rPr>
              <w:t>获奖等级</w:t>
            </w:r>
          </w:p>
        </w:tc>
        <w:tc>
          <w:tcPr>
            <w:tcW w:w="1178" w:type="dxa"/>
          </w:tcPr>
          <w:p w:rsidR="00F006DA" w:rsidRDefault="000A17DB">
            <w:pPr>
              <w:spacing w:line="360" w:lineRule="auto"/>
              <w:rPr>
                <w:sz w:val="24"/>
                <w:szCs w:val="24"/>
              </w:rPr>
            </w:pPr>
            <w:r>
              <w:rPr>
                <w:rFonts w:hint="eastAsia"/>
                <w:sz w:val="24"/>
                <w:szCs w:val="24"/>
              </w:rPr>
              <w:t>计分（分</w:t>
            </w:r>
            <w:r>
              <w:rPr>
                <w:sz w:val="24"/>
                <w:szCs w:val="24"/>
              </w:rPr>
              <w:t>/</w:t>
            </w:r>
            <w:r>
              <w:rPr>
                <w:rFonts w:hint="eastAsia"/>
                <w:sz w:val="24"/>
                <w:szCs w:val="24"/>
              </w:rPr>
              <w:t>项）</w:t>
            </w:r>
          </w:p>
        </w:tc>
        <w:tc>
          <w:tcPr>
            <w:tcW w:w="4773" w:type="dxa"/>
          </w:tcPr>
          <w:p w:rsidR="00F006DA" w:rsidRDefault="000A17DB">
            <w:pPr>
              <w:spacing w:line="360" w:lineRule="auto"/>
              <w:rPr>
                <w:sz w:val="24"/>
                <w:szCs w:val="24"/>
              </w:rPr>
            </w:pPr>
            <w:r>
              <w:rPr>
                <w:rFonts w:hint="eastAsia"/>
                <w:sz w:val="24"/>
                <w:szCs w:val="24"/>
              </w:rPr>
              <w:t>备注</w:t>
            </w:r>
          </w:p>
        </w:tc>
      </w:tr>
      <w:tr w:rsidR="00BE6BCF" w:rsidTr="00BE6BCF">
        <w:tc>
          <w:tcPr>
            <w:tcW w:w="2126" w:type="dxa"/>
            <w:vMerge w:val="restart"/>
          </w:tcPr>
          <w:p w:rsidR="00BE6BCF" w:rsidRDefault="00BE6BCF">
            <w:pPr>
              <w:spacing w:line="360" w:lineRule="auto"/>
              <w:rPr>
                <w:sz w:val="24"/>
                <w:szCs w:val="24"/>
              </w:rPr>
            </w:pPr>
            <w:r>
              <w:rPr>
                <w:rFonts w:hint="eastAsia"/>
                <w:sz w:val="24"/>
                <w:szCs w:val="24"/>
              </w:rPr>
              <w:t>国际级</w:t>
            </w:r>
          </w:p>
        </w:tc>
        <w:tc>
          <w:tcPr>
            <w:tcW w:w="1416" w:type="dxa"/>
            <w:gridSpan w:val="2"/>
          </w:tcPr>
          <w:p w:rsidR="00BE6BCF" w:rsidRDefault="00BE6BCF">
            <w:pPr>
              <w:spacing w:line="360" w:lineRule="auto"/>
              <w:jc w:val="center"/>
              <w:rPr>
                <w:sz w:val="24"/>
                <w:szCs w:val="24"/>
              </w:rPr>
            </w:pPr>
            <w:r>
              <w:rPr>
                <w:rFonts w:hint="eastAsia"/>
                <w:sz w:val="24"/>
                <w:szCs w:val="24"/>
              </w:rPr>
              <w:t>特等奖</w:t>
            </w:r>
          </w:p>
        </w:tc>
        <w:tc>
          <w:tcPr>
            <w:tcW w:w="1178" w:type="dxa"/>
          </w:tcPr>
          <w:p w:rsidR="00BE6BCF" w:rsidRDefault="00BE6BCF">
            <w:pPr>
              <w:spacing w:line="360" w:lineRule="auto"/>
              <w:jc w:val="center"/>
              <w:rPr>
                <w:sz w:val="24"/>
                <w:szCs w:val="24"/>
              </w:rPr>
            </w:pPr>
            <w:r>
              <w:rPr>
                <w:rFonts w:hint="eastAsia"/>
                <w:sz w:val="24"/>
                <w:szCs w:val="24"/>
              </w:rPr>
              <w:t>8</w:t>
            </w:r>
          </w:p>
        </w:tc>
        <w:tc>
          <w:tcPr>
            <w:tcW w:w="4773" w:type="dxa"/>
            <w:vMerge w:val="restart"/>
          </w:tcPr>
          <w:p w:rsidR="00BE6BCF" w:rsidRDefault="00BE6BCF" w:rsidP="000A17DB">
            <w:pPr>
              <w:spacing w:line="360" w:lineRule="auto"/>
              <w:rPr>
                <w:szCs w:val="24"/>
              </w:rPr>
            </w:pPr>
            <w:r>
              <w:rPr>
                <w:rFonts w:hint="eastAsia"/>
                <w:szCs w:val="24"/>
              </w:rPr>
              <w:t>1</w:t>
            </w:r>
            <w:r>
              <w:rPr>
                <w:rFonts w:hint="eastAsia"/>
                <w:szCs w:val="24"/>
              </w:rPr>
              <w:t>、各加分项目应有相关文件、证书原件或部门证明予以证实，否则不予认可；</w:t>
            </w:r>
          </w:p>
          <w:p w:rsidR="00BE6BCF" w:rsidRDefault="00BE6BCF" w:rsidP="000A17DB">
            <w:pPr>
              <w:spacing w:line="360" w:lineRule="auto"/>
              <w:rPr>
                <w:szCs w:val="24"/>
              </w:rPr>
            </w:pPr>
            <w:r>
              <w:rPr>
                <w:rFonts w:hint="eastAsia"/>
                <w:szCs w:val="24"/>
              </w:rPr>
              <w:t>2</w:t>
            </w:r>
            <w:r>
              <w:rPr>
                <w:rFonts w:hint="eastAsia"/>
                <w:szCs w:val="24"/>
              </w:rPr>
              <w:t>、同一项目</w:t>
            </w:r>
            <w:proofErr w:type="gramStart"/>
            <w:r>
              <w:rPr>
                <w:rFonts w:hint="eastAsia"/>
                <w:szCs w:val="24"/>
              </w:rPr>
              <w:t>获不同</w:t>
            </w:r>
            <w:proofErr w:type="gramEnd"/>
            <w:r>
              <w:rPr>
                <w:rFonts w:hint="eastAsia"/>
                <w:szCs w:val="24"/>
              </w:rPr>
              <w:t>等级奖励者，计分</w:t>
            </w:r>
            <w:proofErr w:type="gramStart"/>
            <w:r>
              <w:rPr>
                <w:rFonts w:hint="eastAsia"/>
                <w:szCs w:val="24"/>
              </w:rPr>
              <w:t>取最高</w:t>
            </w:r>
            <w:proofErr w:type="gramEnd"/>
            <w:r>
              <w:rPr>
                <w:rFonts w:hint="eastAsia"/>
                <w:szCs w:val="24"/>
              </w:rPr>
              <w:t>分，不累加；</w:t>
            </w:r>
          </w:p>
          <w:p w:rsidR="00BE6BCF" w:rsidRDefault="00BE6BCF" w:rsidP="000A17DB">
            <w:pPr>
              <w:spacing w:line="360" w:lineRule="auto"/>
              <w:rPr>
                <w:szCs w:val="24"/>
              </w:rPr>
            </w:pPr>
            <w:r>
              <w:rPr>
                <w:rFonts w:hint="eastAsia"/>
                <w:szCs w:val="24"/>
              </w:rPr>
              <w:t>3</w:t>
            </w:r>
            <w:r>
              <w:rPr>
                <w:rFonts w:hint="eastAsia"/>
                <w:szCs w:val="24"/>
              </w:rPr>
              <w:t>、若该成果只有一名完成人按相应项计分；合作项目按比例分配分数，队长</w:t>
            </w:r>
            <w:r>
              <w:rPr>
                <w:rFonts w:hint="eastAsia"/>
                <w:szCs w:val="24"/>
              </w:rPr>
              <w:t>60</w:t>
            </w:r>
            <w:r>
              <w:rPr>
                <w:szCs w:val="24"/>
              </w:rPr>
              <w:t>%</w:t>
            </w:r>
            <w:r>
              <w:rPr>
                <w:rFonts w:hint="eastAsia"/>
                <w:szCs w:val="24"/>
              </w:rPr>
              <w:t>，其余</w:t>
            </w:r>
            <w:r>
              <w:rPr>
                <w:szCs w:val="24"/>
              </w:rPr>
              <w:t>队员</w:t>
            </w:r>
            <w:r>
              <w:rPr>
                <w:rFonts w:hint="eastAsia"/>
                <w:szCs w:val="24"/>
              </w:rPr>
              <w:t>均</w:t>
            </w:r>
            <w:r>
              <w:rPr>
                <w:rFonts w:hint="eastAsia"/>
                <w:szCs w:val="24"/>
              </w:rPr>
              <w:t>40</w:t>
            </w:r>
            <w:r>
              <w:rPr>
                <w:szCs w:val="24"/>
              </w:rPr>
              <w:t>%</w:t>
            </w:r>
            <w:r>
              <w:rPr>
                <w:rFonts w:hint="eastAsia"/>
                <w:szCs w:val="24"/>
              </w:rPr>
              <w:t>。</w:t>
            </w:r>
          </w:p>
          <w:p w:rsidR="00BE6BCF" w:rsidRDefault="00BE6BCF" w:rsidP="000A17DB">
            <w:pPr>
              <w:spacing w:line="360" w:lineRule="auto"/>
              <w:rPr>
                <w:szCs w:val="24"/>
              </w:rPr>
            </w:pPr>
            <w:r>
              <w:rPr>
                <w:rFonts w:hint="eastAsia"/>
                <w:szCs w:val="24"/>
              </w:rPr>
              <w:t>4</w:t>
            </w:r>
            <w:r>
              <w:rPr>
                <w:rFonts w:hint="eastAsia"/>
                <w:szCs w:val="24"/>
              </w:rPr>
              <w:t>、武汉大学组织的全国大学生英语竞赛属校级。</w:t>
            </w:r>
          </w:p>
          <w:p w:rsidR="00BE6BCF" w:rsidRDefault="00BE6BCF" w:rsidP="000A17DB">
            <w:pPr>
              <w:spacing w:line="360" w:lineRule="auto"/>
              <w:rPr>
                <w:sz w:val="24"/>
                <w:szCs w:val="24"/>
              </w:rPr>
            </w:pPr>
          </w:p>
        </w:tc>
      </w:tr>
      <w:tr w:rsidR="00BE6BCF" w:rsidTr="00BE6BCF">
        <w:tc>
          <w:tcPr>
            <w:tcW w:w="2126" w:type="dxa"/>
            <w:vMerge/>
          </w:tcPr>
          <w:p w:rsidR="00BE6BCF" w:rsidRDefault="00BE6BCF">
            <w:pPr>
              <w:spacing w:line="360" w:lineRule="auto"/>
              <w:rPr>
                <w:sz w:val="24"/>
                <w:szCs w:val="24"/>
              </w:rPr>
            </w:pPr>
          </w:p>
        </w:tc>
        <w:tc>
          <w:tcPr>
            <w:tcW w:w="1416" w:type="dxa"/>
            <w:gridSpan w:val="2"/>
          </w:tcPr>
          <w:p w:rsidR="00BE6BCF" w:rsidRDefault="00BE6BCF">
            <w:pPr>
              <w:spacing w:line="360" w:lineRule="auto"/>
              <w:jc w:val="center"/>
              <w:rPr>
                <w:sz w:val="24"/>
                <w:szCs w:val="24"/>
              </w:rPr>
            </w:pPr>
            <w:r>
              <w:rPr>
                <w:rFonts w:hint="eastAsia"/>
                <w:sz w:val="24"/>
                <w:szCs w:val="24"/>
              </w:rPr>
              <w:t>一等奖</w:t>
            </w:r>
          </w:p>
        </w:tc>
        <w:tc>
          <w:tcPr>
            <w:tcW w:w="1178" w:type="dxa"/>
          </w:tcPr>
          <w:p w:rsidR="00BE6BCF" w:rsidRDefault="00BE6BCF">
            <w:pPr>
              <w:spacing w:line="360" w:lineRule="auto"/>
              <w:jc w:val="center"/>
              <w:rPr>
                <w:sz w:val="24"/>
                <w:szCs w:val="24"/>
              </w:rPr>
            </w:pPr>
            <w:r>
              <w:rPr>
                <w:rFonts w:hint="eastAsia"/>
                <w:sz w:val="24"/>
                <w:szCs w:val="24"/>
              </w:rPr>
              <w:t>7</w:t>
            </w:r>
          </w:p>
        </w:tc>
        <w:tc>
          <w:tcPr>
            <w:tcW w:w="4773" w:type="dxa"/>
            <w:vMerge/>
          </w:tcPr>
          <w:p w:rsidR="00BE6BCF" w:rsidRDefault="00BE6BCF">
            <w:pPr>
              <w:spacing w:line="360" w:lineRule="auto"/>
              <w:rPr>
                <w:sz w:val="24"/>
                <w:szCs w:val="24"/>
              </w:rPr>
            </w:pPr>
          </w:p>
        </w:tc>
      </w:tr>
      <w:tr w:rsidR="00BE6BCF" w:rsidTr="00BE6BCF">
        <w:tc>
          <w:tcPr>
            <w:tcW w:w="2126" w:type="dxa"/>
            <w:vMerge/>
          </w:tcPr>
          <w:p w:rsidR="00BE6BCF" w:rsidRDefault="00BE6BCF">
            <w:pPr>
              <w:spacing w:line="360" w:lineRule="auto"/>
              <w:rPr>
                <w:sz w:val="24"/>
                <w:szCs w:val="24"/>
              </w:rPr>
            </w:pPr>
          </w:p>
        </w:tc>
        <w:tc>
          <w:tcPr>
            <w:tcW w:w="1416" w:type="dxa"/>
            <w:gridSpan w:val="2"/>
          </w:tcPr>
          <w:p w:rsidR="00BE6BCF" w:rsidRDefault="00BE6BCF">
            <w:pPr>
              <w:spacing w:line="360" w:lineRule="auto"/>
              <w:jc w:val="center"/>
              <w:rPr>
                <w:sz w:val="24"/>
                <w:szCs w:val="24"/>
              </w:rPr>
            </w:pPr>
            <w:r>
              <w:rPr>
                <w:rFonts w:hint="eastAsia"/>
                <w:sz w:val="24"/>
                <w:szCs w:val="24"/>
              </w:rPr>
              <w:t>二等奖</w:t>
            </w:r>
          </w:p>
        </w:tc>
        <w:tc>
          <w:tcPr>
            <w:tcW w:w="1178" w:type="dxa"/>
          </w:tcPr>
          <w:p w:rsidR="00BE6BCF" w:rsidRDefault="00BE6BCF">
            <w:pPr>
              <w:spacing w:line="360" w:lineRule="auto"/>
              <w:jc w:val="center"/>
              <w:rPr>
                <w:sz w:val="24"/>
                <w:szCs w:val="24"/>
              </w:rPr>
            </w:pPr>
            <w:r>
              <w:rPr>
                <w:rFonts w:hint="eastAsia"/>
                <w:sz w:val="24"/>
                <w:szCs w:val="24"/>
              </w:rPr>
              <w:t>6</w:t>
            </w:r>
          </w:p>
        </w:tc>
        <w:tc>
          <w:tcPr>
            <w:tcW w:w="4773" w:type="dxa"/>
            <w:vMerge/>
          </w:tcPr>
          <w:p w:rsidR="00BE6BCF" w:rsidRDefault="00BE6BCF">
            <w:pPr>
              <w:spacing w:line="360" w:lineRule="auto"/>
              <w:rPr>
                <w:sz w:val="24"/>
                <w:szCs w:val="24"/>
              </w:rPr>
            </w:pPr>
          </w:p>
        </w:tc>
      </w:tr>
      <w:tr w:rsidR="00BE6BCF" w:rsidTr="00BE6BCF">
        <w:tc>
          <w:tcPr>
            <w:tcW w:w="2126" w:type="dxa"/>
            <w:vMerge/>
          </w:tcPr>
          <w:p w:rsidR="00BE6BCF" w:rsidRDefault="00BE6BCF">
            <w:pPr>
              <w:spacing w:line="360" w:lineRule="auto"/>
              <w:rPr>
                <w:sz w:val="24"/>
                <w:szCs w:val="24"/>
              </w:rPr>
            </w:pPr>
          </w:p>
        </w:tc>
        <w:tc>
          <w:tcPr>
            <w:tcW w:w="1416" w:type="dxa"/>
            <w:gridSpan w:val="2"/>
          </w:tcPr>
          <w:p w:rsidR="00BE6BCF" w:rsidRDefault="00BE6BCF">
            <w:pPr>
              <w:spacing w:line="360" w:lineRule="auto"/>
              <w:jc w:val="center"/>
              <w:rPr>
                <w:sz w:val="24"/>
                <w:szCs w:val="24"/>
              </w:rPr>
            </w:pPr>
            <w:r>
              <w:rPr>
                <w:rFonts w:hint="eastAsia"/>
                <w:sz w:val="24"/>
                <w:szCs w:val="24"/>
              </w:rPr>
              <w:t>三等奖</w:t>
            </w:r>
          </w:p>
        </w:tc>
        <w:tc>
          <w:tcPr>
            <w:tcW w:w="1178" w:type="dxa"/>
          </w:tcPr>
          <w:p w:rsidR="00BE6BCF" w:rsidRDefault="00BE6BCF">
            <w:pPr>
              <w:spacing w:line="360" w:lineRule="auto"/>
              <w:jc w:val="center"/>
              <w:rPr>
                <w:sz w:val="24"/>
                <w:szCs w:val="24"/>
              </w:rPr>
            </w:pPr>
            <w:r>
              <w:rPr>
                <w:rFonts w:hint="eastAsia"/>
                <w:sz w:val="24"/>
                <w:szCs w:val="24"/>
              </w:rPr>
              <w:t>4</w:t>
            </w:r>
          </w:p>
        </w:tc>
        <w:tc>
          <w:tcPr>
            <w:tcW w:w="4773" w:type="dxa"/>
            <w:vMerge/>
          </w:tcPr>
          <w:p w:rsidR="00BE6BCF" w:rsidRDefault="00BE6BCF">
            <w:pPr>
              <w:spacing w:line="360" w:lineRule="auto"/>
              <w:rPr>
                <w:sz w:val="24"/>
                <w:szCs w:val="24"/>
              </w:rPr>
            </w:pPr>
          </w:p>
        </w:tc>
      </w:tr>
      <w:tr w:rsidR="00BE6BCF" w:rsidTr="00BE6BCF">
        <w:tc>
          <w:tcPr>
            <w:tcW w:w="2126" w:type="dxa"/>
            <w:vMerge w:val="restart"/>
          </w:tcPr>
          <w:p w:rsidR="00BE6BCF" w:rsidRDefault="00BE6BCF">
            <w:pPr>
              <w:spacing w:line="360" w:lineRule="auto"/>
              <w:rPr>
                <w:sz w:val="24"/>
                <w:szCs w:val="24"/>
              </w:rPr>
            </w:pPr>
            <w:r>
              <w:rPr>
                <w:rFonts w:hint="eastAsia"/>
                <w:sz w:val="24"/>
                <w:szCs w:val="24"/>
              </w:rPr>
              <w:t>国家级</w:t>
            </w:r>
          </w:p>
        </w:tc>
        <w:tc>
          <w:tcPr>
            <w:tcW w:w="1416" w:type="dxa"/>
            <w:gridSpan w:val="2"/>
          </w:tcPr>
          <w:p w:rsidR="00BE6BCF" w:rsidRDefault="00BE6BCF">
            <w:pPr>
              <w:spacing w:line="360" w:lineRule="auto"/>
              <w:jc w:val="center"/>
              <w:rPr>
                <w:sz w:val="24"/>
                <w:szCs w:val="24"/>
              </w:rPr>
            </w:pPr>
            <w:r>
              <w:rPr>
                <w:rFonts w:hint="eastAsia"/>
                <w:sz w:val="24"/>
                <w:szCs w:val="24"/>
              </w:rPr>
              <w:t>特等奖</w:t>
            </w:r>
          </w:p>
        </w:tc>
        <w:tc>
          <w:tcPr>
            <w:tcW w:w="1178" w:type="dxa"/>
          </w:tcPr>
          <w:p w:rsidR="00BE6BCF" w:rsidRDefault="00BE6BCF">
            <w:pPr>
              <w:spacing w:line="360" w:lineRule="auto"/>
              <w:jc w:val="center"/>
              <w:rPr>
                <w:sz w:val="24"/>
                <w:szCs w:val="24"/>
              </w:rPr>
            </w:pPr>
            <w:r>
              <w:rPr>
                <w:rFonts w:hint="eastAsia"/>
                <w:sz w:val="24"/>
                <w:szCs w:val="24"/>
              </w:rPr>
              <w:t>7</w:t>
            </w:r>
          </w:p>
        </w:tc>
        <w:tc>
          <w:tcPr>
            <w:tcW w:w="4773" w:type="dxa"/>
            <w:vMerge/>
          </w:tcPr>
          <w:p w:rsidR="00BE6BCF" w:rsidRDefault="00BE6BCF">
            <w:pPr>
              <w:spacing w:line="360" w:lineRule="auto"/>
              <w:rPr>
                <w:sz w:val="24"/>
                <w:szCs w:val="24"/>
              </w:rPr>
            </w:pPr>
          </w:p>
        </w:tc>
      </w:tr>
      <w:tr w:rsidR="00BE6BCF" w:rsidTr="00BE6BCF">
        <w:trPr>
          <w:trHeight w:val="527"/>
        </w:trPr>
        <w:tc>
          <w:tcPr>
            <w:tcW w:w="2126" w:type="dxa"/>
            <w:vMerge/>
          </w:tcPr>
          <w:p w:rsidR="00BE6BCF" w:rsidRDefault="00BE6BCF">
            <w:pPr>
              <w:spacing w:line="360" w:lineRule="auto"/>
              <w:rPr>
                <w:sz w:val="24"/>
                <w:szCs w:val="24"/>
              </w:rPr>
            </w:pPr>
          </w:p>
        </w:tc>
        <w:tc>
          <w:tcPr>
            <w:tcW w:w="1416" w:type="dxa"/>
            <w:gridSpan w:val="2"/>
          </w:tcPr>
          <w:p w:rsidR="00BE6BCF" w:rsidRDefault="00BE6BCF">
            <w:pPr>
              <w:spacing w:line="360" w:lineRule="auto"/>
              <w:jc w:val="center"/>
              <w:rPr>
                <w:sz w:val="24"/>
                <w:szCs w:val="24"/>
              </w:rPr>
            </w:pPr>
            <w:proofErr w:type="gramStart"/>
            <w:r>
              <w:rPr>
                <w:rFonts w:hint="eastAsia"/>
                <w:sz w:val="24"/>
                <w:szCs w:val="24"/>
              </w:rPr>
              <w:t>一</w:t>
            </w:r>
            <w:proofErr w:type="gramEnd"/>
          </w:p>
        </w:tc>
        <w:tc>
          <w:tcPr>
            <w:tcW w:w="1178" w:type="dxa"/>
          </w:tcPr>
          <w:p w:rsidR="00BE6BCF" w:rsidRDefault="00BE6BCF">
            <w:pPr>
              <w:spacing w:line="360" w:lineRule="auto"/>
              <w:jc w:val="center"/>
              <w:rPr>
                <w:sz w:val="24"/>
                <w:szCs w:val="24"/>
              </w:rPr>
            </w:pPr>
            <w:r>
              <w:rPr>
                <w:rFonts w:hint="eastAsia"/>
                <w:sz w:val="24"/>
                <w:szCs w:val="24"/>
              </w:rPr>
              <w:t>6</w:t>
            </w:r>
          </w:p>
        </w:tc>
        <w:tc>
          <w:tcPr>
            <w:tcW w:w="4773" w:type="dxa"/>
            <w:vMerge/>
          </w:tcPr>
          <w:p w:rsidR="00BE6BCF" w:rsidRDefault="00BE6BCF">
            <w:pPr>
              <w:spacing w:line="360" w:lineRule="auto"/>
              <w:rPr>
                <w:sz w:val="24"/>
                <w:szCs w:val="24"/>
              </w:rPr>
            </w:pPr>
          </w:p>
        </w:tc>
      </w:tr>
      <w:tr w:rsidR="00BE6BCF" w:rsidTr="00BE6BCF">
        <w:trPr>
          <w:trHeight w:val="464"/>
        </w:trPr>
        <w:tc>
          <w:tcPr>
            <w:tcW w:w="2126" w:type="dxa"/>
            <w:vMerge/>
          </w:tcPr>
          <w:p w:rsidR="00BE6BCF" w:rsidRDefault="00BE6BCF">
            <w:pPr>
              <w:spacing w:line="360" w:lineRule="auto"/>
              <w:rPr>
                <w:sz w:val="24"/>
                <w:szCs w:val="24"/>
              </w:rPr>
            </w:pPr>
          </w:p>
        </w:tc>
        <w:tc>
          <w:tcPr>
            <w:tcW w:w="1416" w:type="dxa"/>
            <w:gridSpan w:val="2"/>
          </w:tcPr>
          <w:p w:rsidR="00BE6BCF" w:rsidRDefault="00BE6BCF">
            <w:pPr>
              <w:spacing w:line="360" w:lineRule="auto"/>
              <w:jc w:val="center"/>
              <w:rPr>
                <w:sz w:val="24"/>
                <w:szCs w:val="24"/>
              </w:rPr>
            </w:pPr>
            <w:r>
              <w:rPr>
                <w:rFonts w:hint="eastAsia"/>
                <w:sz w:val="24"/>
                <w:szCs w:val="24"/>
              </w:rPr>
              <w:t>二</w:t>
            </w:r>
          </w:p>
        </w:tc>
        <w:tc>
          <w:tcPr>
            <w:tcW w:w="1178" w:type="dxa"/>
          </w:tcPr>
          <w:p w:rsidR="00BE6BCF" w:rsidRDefault="00BE6BCF">
            <w:pPr>
              <w:spacing w:line="360" w:lineRule="auto"/>
              <w:jc w:val="center"/>
              <w:rPr>
                <w:sz w:val="24"/>
                <w:szCs w:val="24"/>
              </w:rPr>
            </w:pPr>
            <w:r>
              <w:rPr>
                <w:rFonts w:hint="eastAsia"/>
                <w:sz w:val="24"/>
                <w:szCs w:val="24"/>
              </w:rPr>
              <w:t>4</w:t>
            </w:r>
          </w:p>
        </w:tc>
        <w:tc>
          <w:tcPr>
            <w:tcW w:w="4773" w:type="dxa"/>
            <w:vMerge/>
          </w:tcPr>
          <w:p w:rsidR="00BE6BCF" w:rsidRDefault="00BE6BCF">
            <w:pPr>
              <w:spacing w:line="360" w:lineRule="auto"/>
              <w:rPr>
                <w:sz w:val="24"/>
                <w:szCs w:val="24"/>
              </w:rPr>
            </w:pPr>
          </w:p>
        </w:tc>
      </w:tr>
      <w:tr w:rsidR="00BE6BCF" w:rsidTr="00BE6BCF">
        <w:tc>
          <w:tcPr>
            <w:tcW w:w="2126" w:type="dxa"/>
            <w:vMerge/>
          </w:tcPr>
          <w:p w:rsidR="00BE6BCF" w:rsidRDefault="00BE6BCF">
            <w:pPr>
              <w:spacing w:line="360" w:lineRule="auto"/>
              <w:rPr>
                <w:sz w:val="24"/>
                <w:szCs w:val="24"/>
              </w:rPr>
            </w:pPr>
          </w:p>
        </w:tc>
        <w:tc>
          <w:tcPr>
            <w:tcW w:w="1416" w:type="dxa"/>
            <w:gridSpan w:val="2"/>
          </w:tcPr>
          <w:p w:rsidR="00BE6BCF" w:rsidRDefault="00BE6BCF">
            <w:pPr>
              <w:spacing w:line="360" w:lineRule="auto"/>
              <w:jc w:val="center"/>
              <w:rPr>
                <w:sz w:val="24"/>
                <w:szCs w:val="24"/>
              </w:rPr>
            </w:pPr>
            <w:r>
              <w:rPr>
                <w:rFonts w:hint="eastAsia"/>
                <w:sz w:val="24"/>
                <w:szCs w:val="24"/>
              </w:rPr>
              <w:t>三</w:t>
            </w:r>
          </w:p>
        </w:tc>
        <w:tc>
          <w:tcPr>
            <w:tcW w:w="1178" w:type="dxa"/>
          </w:tcPr>
          <w:p w:rsidR="00BE6BCF" w:rsidRDefault="00BE6BCF">
            <w:pPr>
              <w:spacing w:line="360" w:lineRule="auto"/>
              <w:jc w:val="center"/>
              <w:rPr>
                <w:sz w:val="24"/>
                <w:szCs w:val="24"/>
              </w:rPr>
            </w:pPr>
            <w:r>
              <w:rPr>
                <w:rFonts w:hint="eastAsia"/>
                <w:sz w:val="24"/>
                <w:szCs w:val="24"/>
              </w:rPr>
              <w:t>2</w:t>
            </w:r>
          </w:p>
        </w:tc>
        <w:tc>
          <w:tcPr>
            <w:tcW w:w="4773" w:type="dxa"/>
            <w:vMerge/>
          </w:tcPr>
          <w:p w:rsidR="00BE6BCF" w:rsidRDefault="00BE6BCF">
            <w:pPr>
              <w:spacing w:line="360" w:lineRule="auto"/>
              <w:rPr>
                <w:sz w:val="24"/>
                <w:szCs w:val="24"/>
              </w:rPr>
            </w:pPr>
          </w:p>
        </w:tc>
      </w:tr>
      <w:tr w:rsidR="00BE6BCF" w:rsidTr="00BE6BCF">
        <w:tc>
          <w:tcPr>
            <w:tcW w:w="2126" w:type="dxa"/>
            <w:vMerge w:val="restart"/>
          </w:tcPr>
          <w:p w:rsidR="00BE6BCF" w:rsidRDefault="00BE6BCF">
            <w:pPr>
              <w:spacing w:line="360" w:lineRule="auto"/>
              <w:rPr>
                <w:sz w:val="24"/>
                <w:szCs w:val="24"/>
              </w:rPr>
            </w:pPr>
            <w:r>
              <w:rPr>
                <w:rFonts w:hint="eastAsia"/>
                <w:sz w:val="24"/>
                <w:szCs w:val="24"/>
              </w:rPr>
              <w:t>省（部）级</w:t>
            </w:r>
          </w:p>
        </w:tc>
        <w:tc>
          <w:tcPr>
            <w:tcW w:w="1416" w:type="dxa"/>
            <w:gridSpan w:val="2"/>
          </w:tcPr>
          <w:p w:rsidR="00BE6BCF" w:rsidRDefault="00BE6BCF">
            <w:pPr>
              <w:spacing w:line="360" w:lineRule="auto"/>
              <w:jc w:val="center"/>
              <w:rPr>
                <w:sz w:val="24"/>
                <w:szCs w:val="24"/>
              </w:rPr>
            </w:pPr>
            <w:r>
              <w:rPr>
                <w:rFonts w:hint="eastAsia"/>
                <w:sz w:val="24"/>
                <w:szCs w:val="24"/>
              </w:rPr>
              <w:t>特等奖</w:t>
            </w:r>
          </w:p>
        </w:tc>
        <w:tc>
          <w:tcPr>
            <w:tcW w:w="1178" w:type="dxa"/>
          </w:tcPr>
          <w:p w:rsidR="00BE6BCF" w:rsidRDefault="00BE6BCF">
            <w:pPr>
              <w:spacing w:line="360" w:lineRule="auto"/>
              <w:jc w:val="center"/>
              <w:rPr>
                <w:sz w:val="24"/>
                <w:szCs w:val="24"/>
              </w:rPr>
            </w:pPr>
            <w:r>
              <w:rPr>
                <w:rFonts w:hint="eastAsia"/>
                <w:sz w:val="24"/>
                <w:szCs w:val="24"/>
              </w:rPr>
              <w:t>6</w:t>
            </w:r>
          </w:p>
        </w:tc>
        <w:tc>
          <w:tcPr>
            <w:tcW w:w="4773" w:type="dxa"/>
            <w:vMerge/>
          </w:tcPr>
          <w:p w:rsidR="00BE6BCF" w:rsidRDefault="00BE6BCF">
            <w:pPr>
              <w:spacing w:line="360" w:lineRule="auto"/>
              <w:rPr>
                <w:sz w:val="24"/>
                <w:szCs w:val="24"/>
              </w:rPr>
            </w:pPr>
          </w:p>
        </w:tc>
      </w:tr>
      <w:tr w:rsidR="00BE6BCF" w:rsidTr="00BE6BCF">
        <w:tc>
          <w:tcPr>
            <w:tcW w:w="2126" w:type="dxa"/>
            <w:vMerge/>
          </w:tcPr>
          <w:p w:rsidR="00BE6BCF" w:rsidRDefault="00BE6BCF">
            <w:pPr>
              <w:spacing w:line="360" w:lineRule="auto"/>
              <w:rPr>
                <w:sz w:val="24"/>
                <w:szCs w:val="24"/>
              </w:rPr>
            </w:pPr>
          </w:p>
        </w:tc>
        <w:tc>
          <w:tcPr>
            <w:tcW w:w="1416" w:type="dxa"/>
            <w:gridSpan w:val="2"/>
          </w:tcPr>
          <w:p w:rsidR="00BE6BCF" w:rsidRDefault="00BE6BCF">
            <w:pPr>
              <w:spacing w:line="360" w:lineRule="auto"/>
              <w:jc w:val="center"/>
              <w:rPr>
                <w:sz w:val="24"/>
                <w:szCs w:val="24"/>
              </w:rPr>
            </w:pPr>
            <w:proofErr w:type="gramStart"/>
            <w:r>
              <w:rPr>
                <w:rFonts w:hint="eastAsia"/>
                <w:sz w:val="24"/>
                <w:szCs w:val="24"/>
              </w:rPr>
              <w:t>一</w:t>
            </w:r>
            <w:proofErr w:type="gramEnd"/>
          </w:p>
        </w:tc>
        <w:tc>
          <w:tcPr>
            <w:tcW w:w="1178" w:type="dxa"/>
          </w:tcPr>
          <w:p w:rsidR="00BE6BCF" w:rsidRDefault="00BE6BCF">
            <w:pPr>
              <w:spacing w:line="360" w:lineRule="auto"/>
              <w:jc w:val="center"/>
              <w:rPr>
                <w:sz w:val="24"/>
                <w:szCs w:val="24"/>
              </w:rPr>
            </w:pPr>
            <w:r>
              <w:rPr>
                <w:rFonts w:hint="eastAsia"/>
                <w:sz w:val="24"/>
                <w:szCs w:val="24"/>
              </w:rPr>
              <w:t>5</w:t>
            </w:r>
          </w:p>
        </w:tc>
        <w:tc>
          <w:tcPr>
            <w:tcW w:w="4773" w:type="dxa"/>
            <w:vMerge/>
          </w:tcPr>
          <w:p w:rsidR="00BE6BCF" w:rsidRDefault="00BE6BCF">
            <w:pPr>
              <w:spacing w:line="360" w:lineRule="auto"/>
              <w:rPr>
                <w:sz w:val="24"/>
                <w:szCs w:val="24"/>
              </w:rPr>
            </w:pPr>
          </w:p>
        </w:tc>
      </w:tr>
      <w:tr w:rsidR="00BE6BCF" w:rsidTr="00BE6BCF">
        <w:tc>
          <w:tcPr>
            <w:tcW w:w="2126" w:type="dxa"/>
            <w:vMerge/>
          </w:tcPr>
          <w:p w:rsidR="00BE6BCF" w:rsidRDefault="00BE6BCF">
            <w:pPr>
              <w:spacing w:line="360" w:lineRule="auto"/>
              <w:rPr>
                <w:sz w:val="24"/>
                <w:szCs w:val="24"/>
              </w:rPr>
            </w:pPr>
          </w:p>
        </w:tc>
        <w:tc>
          <w:tcPr>
            <w:tcW w:w="1416" w:type="dxa"/>
            <w:gridSpan w:val="2"/>
          </w:tcPr>
          <w:p w:rsidR="00BE6BCF" w:rsidRDefault="00BE6BCF">
            <w:pPr>
              <w:spacing w:line="360" w:lineRule="auto"/>
              <w:jc w:val="center"/>
              <w:rPr>
                <w:sz w:val="24"/>
                <w:szCs w:val="24"/>
              </w:rPr>
            </w:pPr>
            <w:r>
              <w:rPr>
                <w:rFonts w:hint="eastAsia"/>
                <w:sz w:val="24"/>
                <w:szCs w:val="24"/>
              </w:rPr>
              <w:t>二</w:t>
            </w:r>
          </w:p>
        </w:tc>
        <w:tc>
          <w:tcPr>
            <w:tcW w:w="1178" w:type="dxa"/>
          </w:tcPr>
          <w:p w:rsidR="00BE6BCF" w:rsidRDefault="00BE6BCF">
            <w:pPr>
              <w:spacing w:line="360" w:lineRule="auto"/>
              <w:jc w:val="center"/>
              <w:rPr>
                <w:sz w:val="24"/>
                <w:szCs w:val="24"/>
              </w:rPr>
            </w:pPr>
            <w:r>
              <w:rPr>
                <w:rFonts w:hint="eastAsia"/>
                <w:sz w:val="24"/>
                <w:szCs w:val="24"/>
              </w:rPr>
              <w:t>4</w:t>
            </w:r>
          </w:p>
        </w:tc>
        <w:tc>
          <w:tcPr>
            <w:tcW w:w="4773" w:type="dxa"/>
            <w:vMerge/>
          </w:tcPr>
          <w:p w:rsidR="00BE6BCF" w:rsidRDefault="00BE6BCF">
            <w:pPr>
              <w:spacing w:line="360" w:lineRule="auto"/>
              <w:rPr>
                <w:sz w:val="24"/>
                <w:szCs w:val="24"/>
              </w:rPr>
            </w:pPr>
          </w:p>
        </w:tc>
      </w:tr>
      <w:tr w:rsidR="00BE6BCF" w:rsidTr="00BE6BCF">
        <w:tc>
          <w:tcPr>
            <w:tcW w:w="2126" w:type="dxa"/>
            <w:vMerge/>
          </w:tcPr>
          <w:p w:rsidR="00BE6BCF" w:rsidRDefault="00BE6BCF">
            <w:pPr>
              <w:spacing w:line="360" w:lineRule="auto"/>
              <w:rPr>
                <w:sz w:val="24"/>
                <w:szCs w:val="24"/>
              </w:rPr>
            </w:pPr>
          </w:p>
        </w:tc>
        <w:tc>
          <w:tcPr>
            <w:tcW w:w="1416" w:type="dxa"/>
            <w:gridSpan w:val="2"/>
          </w:tcPr>
          <w:p w:rsidR="00BE6BCF" w:rsidRDefault="00BE6BCF">
            <w:pPr>
              <w:spacing w:line="360" w:lineRule="auto"/>
              <w:jc w:val="center"/>
              <w:rPr>
                <w:sz w:val="24"/>
                <w:szCs w:val="24"/>
              </w:rPr>
            </w:pPr>
            <w:r>
              <w:rPr>
                <w:rFonts w:hint="eastAsia"/>
                <w:sz w:val="24"/>
                <w:szCs w:val="24"/>
              </w:rPr>
              <w:t>三</w:t>
            </w:r>
          </w:p>
        </w:tc>
        <w:tc>
          <w:tcPr>
            <w:tcW w:w="1178" w:type="dxa"/>
          </w:tcPr>
          <w:p w:rsidR="00BE6BCF" w:rsidRDefault="00BE6BCF">
            <w:pPr>
              <w:spacing w:line="360" w:lineRule="auto"/>
              <w:jc w:val="center"/>
              <w:rPr>
                <w:sz w:val="24"/>
                <w:szCs w:val="24"/>
              </w:rPr>
            </w:pPr>
            <w:r>
              <w:rPr>
                <w:rFonts w:hint="eastAsia"/>
                <w:sz w:val="24"/>
                <w:szCs w:val="24"/>
              </w:rPr>
              <w:t>2</w:t>
            </w:r>
          </w:p>
        </w:tc>
        <w:tc>
          <w:tcPr>
            <w:tcW w:w="4773" w:type="dxa"/>
            <w:vMerge/>
          </w:tcPr>
          <w:p w:rsidR="00BE6BCF" w:rsidRDefault="00BE6BCF">
            <w:pPr>
              <w:spacing w:line="360" w:lineRule="auto"/>
              <w:rPr>
                <w:sz w:val="24"/>
                <w:szCs w:val="24"/>
              </w:rPr>
            </w:pPr>
          </w:p>
        </w:tc>
      </w:tr>
      <w:tr w:rsidR="00BE6BCF" w:rsidTr="00BE6BCF">
        <w:tc>
          <w:tcPr>
            <w:tcW w:w="2126" w:type="dxa"/>
            <w:vMerge w:val="restart"/>
          </w:tcPr>
          <w:p w:rsidR="00BE6BCF" w:rsidRDefault="00BE6BCF">
            <w:pPr>
              <w:spacing w:line="360" w:lineRule="auto"/>
              <w:rPr>
                <w:sz w:val="24"/>
                <w:szCs w:val="24"/>
              </w:rPr>
            </w:pPr>
            <w:r>
              <w:rPr>
                <w:rFonts w:hint="eastAsia"/>
                <w:sz w:val="24"/>
                <w:szCs w:val="24"/>
              </w:rPr>
              <w:t>校（市）级</w:t>
            </w:r>
          </w:p>
        </w:tc>
        <w:tc>
          <w:tcPr>
            <w:tcW w:w="1416" w:type="dxa"/>
            <w:gridSpan w:val="2"/>
          </w:tcPr>
          <w:p w:rsidR="00BE6BCF" w:rsidRDefault="00BE6BCF">
            <w:pPr>
              <w:spacing w:line="360" w:lineRule="auto"/>
              <w:jc w:val="center"/>
              <w:rPr>
                <w:sz w:val="24"/>
                <w:szCs w:val="24"/>
              </w:rPr>
            </w:pPr>
            <w:r>
              <w:rPr>
                <w:rFonts w:hint="eastAsia"/>
                <w:sz w:val="24"/>
                <w:szCs w:val="24"/>
              </w:rPr>
              <w:t>特等奖</w:t>
            </w:r>
          </w:p>
        </w:tc>
        <w:tc>
          <w:tcPr>
            <w:tcW w:w="1178" w:type="dxa"/>
          </w:tcPr>
          <w:p w:rsidR="00BE6BCF" w:rsidRDefault="00BE6BCF">
            <w:pPr>
              <w:spacing w:line="360" w:lineRule="auto"/>
              <w:jc w:val="center"/>
              <w:rPr>
                <w:sz w:val="24"/>
                <w:szCs w:val="24"/>
              </w:rPr>
            </w:pPr>
            <w:r>
              <w:rPr>
                <w:rFonts w:hint="eastAsia"/>
                <w:sz w:val="24"/>
                <w:szCs w:val="24"/>
              </w:rPr>
              <w:t>3</w:t>
            </w:r>
          </w:p>
        </w:tc>
        <w:tc>
          <w:tcPr>
            <w:tcW w:w="4773" w:type="dxa"/>
            <w:vMerge/>
          </w:tcPr>
          <w:p w:rsidR="00BE6BCF" w:rsidRDefault="00BE6BCF">
            <w:pPr>
              <w:spacing w:line="360" w:lineRule="auto"/>
              <w:rPr>
                <w:sz w:val="24"/>
                <w:szCs w:val="24"/>
              </w:rPr>
            </w:pPr>
          </w:p>
        </w:tc>
      </w:tr>
      <w:tr w:rsidR="00BE6BCF" w:rsidTr="00BE6BCF">
        <w:tc>
          <w:tcPr>
            <w:tcW w:w="2126" w:type="dxa"/>
            <w:vMerge/>
          </w:tcPr>
          <w:p w:rsidR="00BE6BCF" w:rsidRDefault="00BE6BCF">
            <w:pPr>
              <w:spacing w:line="360" w:lineRule="auto"/>
              <w:rPr>
                <w:sz w:val="24"/>
                <w:szCs w:val="24"/>
              </w:rPr>
            </w:pPr>
          </w:p>
        </w:tc>
        <w:tc>
          <w:tcPr>
            <w:tcW w:w="1416" w:type="dxa"/>
            <w:gridSpan w:val="2"/>
          </w:tcPr>
          <w:p w:rsidR="00BE6BCF" w:rsidRDefault="00BE6BCF">
            <w:pPr>
              <w:spacing w:line="360" w:lineRule="auto"/>
              <w:jc w:val="center"/>
              <w:rPr>
                <w:sz w:val="24"/>
                <w:szCs w:val="24"/>
              </w:rPr>
            </w:pPr>
            <w:proofErr w:type="gramStart"/>
            <w:r>
              <w:rPr>
                <w:rFonts w:hint="eastAsia"/>
                <w:sz w:val="24"/>
                <w:szCs w:val="24"/>
              </w:rPr>
              <w:t>一</w:t>
            </w:r>
            <w:proofErr w:type="gramEnd"/>
          </w:p>
        </w:tc>
        <w:tc>
          <w:tcPr>
            <w:tcW w:w="1178" w:type="dxa"/>
          </w:tcPr>
          <w:p w:rsidR="00BE6BCF" w:rsidRDefault="00BE6BCF">
            <w:pPr>
              <w:spacing w:line="360" w:lineRule="auto"/>
              <w:jc w:val="center"/>
              <w:rPr>
                <w:sz w:val="24"/>
                <w:szCs w:val="24"/>
              </w:rPr>
            </w:pPr>
            <w:r>
              <w:rPr>
                <w:rFonts w:hint="eastAsia"/>
                <w:sz w:val="24"/>
                <w:szCs w:val="24"/>
              </w:rPr>
              <w:t>2</w:t>
            </w:r>
          </w:p>
        </w:tc>
        <w:tc>
          <w:tcPr>
            <w:tcW w:w="4773" w:type="dxa"/>
            <w:vMerge/>
          </w:tcPr>
          <w:p w:rsidR="00BE6BCF" w:rsidRDefault="00BE6BCF">
            <w:pPr>
              <w:spacing w:line="360" w:lineRule="auto"/>
              <w:rPr>
                <w:sz w:val="24"/>
                <w:szCs w:val="24"/>
              </w:rPr>
            </w:pPr>
          </w:p>
        </w:tc>
      </w:tr>
      <w:tr w:rsidR="00BE6BCF" w:rsidTr="00BE6BCF">
        <w:tc>
          <w:tcPr>
            <w:tcW w:w="2126" w:type="dxa"/>
            <w:vMerge/>
          </w:tcPr>
          <w:p w:rsidR="00BE6BCF" w:rsidRDefault="00BE6BCF">
            <w:pPr>
              <w:spacing w:line="360" w:lineRule="auto"/>
              <w:rPr>
                <w:sz w:val="24"/>
                <w:szCs w:val="24"/>
              </w:rPr>
            </w:pPr>
          </w:p>
        </w:tc>
        <w:tc>
          <w:tcPr>
            <w:tcW w:w="1416" w:type="dxa"/>
            <w:gridSpan w:val="2"/>
          </w:tcPr>
          <w:p w:rsidR="00BE6BCF" w:rsidRDefault="00BE6BCF">
            <w:pPr>
              <w:spacing w:line="360" w:lineRule="auto"/>
              <w:jc w:val="center"/>
              <w:rPr>
                <w:sz w:val="24"/>
                <w:szCs w:val="24"/>
              </w:rPr>
            </w:pPr>
            <w:r>
              <w:rPr>
                <w:rFonts w:hint="eastAsia"/>
                <w:sz w:val="24"/>
                <w:szCs w:val="24"/>
              </w:rPr>
              <w:t>二</w:t>
            </w:r>
          </w:p>
        </w:tc>
        <w:tc>
          <w:tcPr>
            <w:tcW w:w="1178" w:type="dxa"/>
          </w:tcPr>
          <w:p w:rsidR="00BE6BCF" w:rsidRDefault="00BE6BCF">
            <w:pPr>
              <w:spacing w:line="360" w:lineRule="auto"/>
              <w:jc w:val="center"/>
              <w:rPr>
                <w:sz w:val="24"/>
                <w:szCs w:val="24"/>
              </w:rPr>
            </w:pPr>
            <w:r>
              <w:rPr>
                <w:rFonts w:hint="eastAsia"/>
                <w:sz w:val="24"/>
                <w:szCs w:val="24"/>
              </w:rPr>
              <w:t>1.5</w:t>
            </w:r>
          </w:p>
        </w:tc>
        <w:tc>
          <w:tcPr>
            <w:tcW w:w="4773" w:type="dxa"/>
            <w:vMerge/>
          </w:tcPr>
          <w:p w:rsidR="00BE6BCF" w:rsidRDefault="00BE6BCF">
            <w:pPr>
              <w:spacing w:line="360" w:lineRule="auto"/>
              <w:rPr>
                <w:sz w:val="24"/>
                <w:szCs w:val="24"/>
              </w:rPr>
            </w:pPr>
          </w:p>
        </w:tc>
      </w:tr>
      <w:tr w:rsidR="00BE6BCF" w:rsidTr="00BE6BCF">
        <w:tc>
          <w:tcPr>
            <w:tcW w:w="2126" w:type="dxa"/>
            <w:vMerge/>
          </w:tcPr>
          <w:p w:rsidR="00BE6BCF" w:rsidRDefault="00BE6BCF">
            <w:pPr>
              <w:spacing w:line="360" w:lineRule="auto"/>
              <w:rPr>
                <w:sz w:val="24"/>
                <w:szCs w:val="24"/>
              </w:rPr>
            </w:pPr>
          </w:p>
        </w:tc>
        <w:tc>
          <w:tcPr>
            <w:tcW w:w="1416" w:type="dxa"/>
            <w:gridSpan w:val="2"/>
          </w:tcPr>
          <w:p w:rsidR="00BE6BCF" w:rsidRDefault="00BE6BCF">
            <w:pPr>
              <w:spacing w:line="360" w:lineRule="auto"/>
              <w:jc w:val="center"/>
              <w:rPr>
                <w:sz w:val="24"/>
                <w:szCs w:val="24"/>
              </w:rPr>
            </w:pPr>
            <w:r>
              <w:rPr>
                <w:rFonts w:hint="eastAsia"/>
                <w:sz w:val="24"/>
                <w:szCs w:val="24"/>
              </w:rPr>
              <w:t>三</w:t>
            </w:r>
          </w:p>
        </w:tc>
        <w:tc>
          <w:tcPr>
            <w:tcW w:w="1178" w:type="dxa"/>
          </w:tcPr>
          <w:p w:rsidR="00BE6BCF" w:rsidRDefault="00BE6BCF">
            <w:pPr>
              <w:spacing w:line="360" w:lineRule="auto"/>
              <w:jc w:val="center"/>
              <w:rPr>
                <w:sz w:val="24"/>
                <w:szCs w:val="24"/>
              </w:rPr>
            </w:pPr>
            <w:r>
              <w:rPr>
                <w:rFonts w:hint="eastAsia"/>
                <w:sz w:val="24"/>
                <w:szCs w:val="24"/>
              </w:rPr>
              <w:t>1</w:t>
            </w:r>
          </w:p>
        </w:tc>
        <w:tc>
          <w:tcPr>
            <w:tcW w:w="4773" w:type="dxa"/>
            <w:vMerge/>
          </w:tcPr>
          <w:p w:rsidR="00BE6BCF" w:rsidRDefault="00BE6BCF">
            <w:pPr>
              <w:spacing w:line="360" w:lineRule="auto"/>
              <w:rPr>
                <w:sz w:val="24"/>
                <w:szCs w:val="24"/>
              </w:rPr>
            </w:pPr>
          </w:p>
        </w:tc>
      </w:tr>
      <w:tr w:rsidR="00BE6BCF" w:rsidTr="00153227">
        <w:tc>
          <w:tcPr>
            <w:tcW w:w="2126" w:type="dxa"/>
            <w:vMerge w:val="restart"/>
          </w:tcPr>
          <w:p w:rsidR="00BE6BCF" w:rsidRDefault="00BE6BCF" w:rsidP="00185A5A">
            <w:pPr>
              <w:spacing w:line="360" w:lineRule="auto"/>
              <w:rPr>
                <w:color w:val="FF0000"/>
                <w:szCs w:val="24"/>
              </w:rPr>
            </w:pPr>
            <w:r>
              <w:rPr>
                <w:rFonts w:hint="eastAsia"/>
                <w:color w:val="FF0000"/>
                <w:szCs w:val="24"/>
              </w:rPr>
              <w:t>院级</w:t>
            </w:r>
          </w:p>
        </w:tc>
        <w:tc>
          <w:tcPr>
            <w:tcW w:w="1410" w:type="dxa"/>
          </w:tcPr>
          <w:p w:rsidR="00BE6BCF" w:rsidRDefault="00BE6BCF" w:rsidP="00BE6BCF">
            <w:pPr>
              <w:spacing w:line="360" w:lineRule="auto"/>
              <w:jc w:val="center"/>
              <w:rPr>
                <w:color w:val="FF0000"/>
                <w:szCs w:val="24"/>
              </w:rPr>
            </w:pPr>
            <w:r w:rsidRPr="00BE6BCF">
              <w:rPr>
                <w:rFonts w:hint="eastAsia"/>
                <w:sz w:val="24"/>
                <w:szCs w:val="24"/>
              </w:rPr>
              <w:t>特等奖</w:t>
            </w:r>
          </w:p>
        </w:tc>
        <w:tc>
          <w:tcPr>
            <w:tcW w:w="1184" w:type="dxa"/>
            <w:gridSpan w:val="2"/>
          </w:tcPr>
          <w:p w:rsidR="00BE6BCF" w:rsidRDefault="00BE6BCF" w:rsidP="00BE6BCF">
            <w:pPr>
              <w:spacing w:line="360" w:lineRule="auto"/>
              <w:jc w:val="center"/>
              <w:rPr>
                <w:color w:val="FF0000"/>
                <w:szCs w:val="24"/>
              </w:rPr>
            </w:pPr>
            <w:r>
              <w:rPr>
                <w:rFonts w:hint="eastAsia"/>
                <w:color w:val="FF0000"/>
                <w:szCs w:val="24"/>
              </w:rPr>
              <w:t>2.5</w:t>
            </w:r>
          </w:p>
        </w:tc>
        <w:tc>
          <w:tcPr>
            <w:tcW w:w="4773" w:type="dxa"/>
            <w:vMerge/>
          </w:tcPr>
          <w:p w:rsidR="00BE6BCF" w:rsidRDefault="00BE6BCF" w:rsidP="00185A5A">
            <w:pPr>
              <w:spacing w:line="360" w:lineRule="auto"/>
              <w:rPr>
                <w:color w:val="FF0000"/>
                <w:szCs w:val="24"/>
              </w:rPr>
            </w:pPr>
          </w:p>
        </w:tc>
      </w:tr>
      <w:tr w:rsidR="00BE6BCF" w:rsidTr="00115A73">
        <w:tc>
          <w:tcPr>
            <w:tcW w:w="2126" w:type="dxa"/>
            <w:vMerge/>
          </w:tcPr>
          <w:p w:rsidR="00BE6BCF" w:rsidRDefault="00BE6BCF" w:rsidP="00185A5A">
            <w:pPr>
              <w:spacing w:line="360" w:lineRule="auto"/>
              <w:rPr>
                <w:color w:val="FF0000"/>
                <w:szCs w:val="24"/>
              </w:rPr>
            </w:pPr>
          </w:p>
        </w:tc>
        <w:tc>
          <w:tcPr>
            <w:tcW w:w="1410" w:type="dxa"/>
          </w:tcPr>
          <w:p w:rsidR="00BE6BCF" w:rsidRDefault="00BE6BCF" w:rsidP="00BE6BCF">
            <w:pPr>
              <w:spacing w:line="360" w:lineRule="auto"/>
              <w:jc w:val="center"/>
              <w:rPr>
                <w:color w:val="FF0000"/>
                <w:szCs w:val="24"/>
              </w:rPr>
            </w:pPr>
            <w:proofErr w:type="gramStart"/>
            <w:r w:rsidRPr="00BE6BCF">
              <w:rPr>
                <w:rFonts w:hint="eastAsia"/>
                <w:sz w:val="24"/>
                <w:szCs w:val="24"/>
              </w:rPr>
              <w:t>一</w:t>
            </w:r>
            <w:proofErr w:type="gramEnd"/>
          </w:p>
        </w:tc>
        <w:tc>
          <w:tcPr>
            <w:tcW w:w="1184" w:type="dxa"/>
            <w:gridSpan w:val="2"/>
          </w:tcPr>
          <w:p w:rsidR="00BE6BCF" w:rsidRDefault="00BE6BCF" w:rsidP="00BE6BCF">
            <w:pPr>
              <w:spacing w:line="360" w:lineRule="auto"/>
              <w:jc w:val="center"/>
              <w:rPr>
                <w:color w:val="FF0000"/>
                <w:szCs w:val="24"/>
              </w:rPr>
            </w:pPr>
            <w:r>
              <w:rPr>
                <w:rFonts w:hint="eastAsia"/>
                <w:color w:val="FF0000"/>
                <w:szCs w:val="24"/>
              </w:rPr>
              <w:t>1.5</w:t>
            </w:r>
          </w:p>
        </w:tc>
        <w:tc>
          <w:tcPr>
            <w:tcW w:w="4773" w:type="dxa"/>
            <w:vMerge/>
          </w:tcPr>
          <w:p w:rsidR="00BE6BCF" w:rsidRDefault="00BE6BCF" w:rsidP="00185A5A">
            <w:pPr>
              <w:spacing w:line="360" w:lineRule="auto"/>
              <w:rPr>
                <w:color w:val="FF0000"/>
                <w:szCs w:val="24"/>
              </w:rPr>
            </w:pPr>
          </w:p>
        </w:tc>
      </w:tr>
      <w:tr w:rsidR="00BE6BCF" w:rsidTr="00E45AD9">
        <w:tc>
          <w:tcPr>
            <w:tcW w:w="2126" w:type="dxa"/>
            <w:vMerge/>
          </w:tcPr>
          <w:p w:rsidR="00BE6BCF" w:rsidRDefault="00BE6BCF" w:rsidP="00185A5A">
            <w:pPr>
              <w:spacing w:line="360" w:lineRule="auto"/>
              <w:rPr>
                <w:color w:val="FF0000"/>
                <w:szCs w:val="24"/>
              </w:rPr>
            </w:pPr>
          </w:p>
        </w:tc>
        <w:tc>
          <w:tcPr>
            <w:tcW w:w="1410" w:type="dxa"/>
          </w:tcPr>
          <w:p w:rsidR="00BE6BCF" w:rsidRDefault="00BE6BCF" w:rsidP="00BE6BCF">
            <w:pPr>
              <w:spacing w:line="360" w:lineRule="auto"/>
              <w:jc w:val="center"/>
              <w:rPr>
                <w:color w:val="FF0000"/>
                <w:szCs w:val="24"/>
              </w:rPr>
            </w:pPr>
            <w:r w:rsidRPr="00BE6BCF">
              <w:rPr>
                <w:rFonts w:hint="eastAsia"/>
                <w:sz w:val="24"/>
                <w:szCs w:val="24"/>
              </w:rPr>
              <w:t>二</w:t>
            </w:r>
          </w:p>
        </w:tc>
        <w:tc>
          <w:tcPr>
            <w:tcW w:w="1184" w:type="dxa"/>
            <w:gridSpan w:val="2"/>
          </w:tcPr>
          <w:p w:rsidR="00BE6BCF" w:rsidRDefault="00BE6BCF" w:rsidP="00BE6BCF">
            <w:pPr>
              <w:spacing w:line="360" w:lineRule="auto"/>
              <w:jc w:val="center"/>
              <w:rPr>
                <w:color w:val="FF0000"/>
                <w:szCs w:val="24"/>
              </w:rPr>
            </w:pPr>
            <w:r>
              <w:rPr>
                <w:rFonts w:hint="eastAsia"/>
                <w:color w:val="FF0000"/>
                <w:szCs w:val="24"/>
              </w:rPr>
              <w:t>1</w:t>
            </w:r>
          </w:p>
        </w:tc>
        <w:tc>
          <w:tcPr>
            <w:tcW w:w="4773" w:type="dxa"/>
            <w:vMerge/>
          </w:tcPr>
          <w:p w:rsidR="00BE6BCF" w:rsidRDefault="00BE6BCF" w:rsidP="00185A5A">
            <w:pPr>
              <w:spacing w:line="360" w:lineRule="auto"/>
              <w:rPr>
                <w:color w:val="FF0000"/>
                <w:szCs w:val="24"/>
              </w:rPr>
            </w:pPr>
          </w:p>
        </w:tc>
      </w:tr>
      <w:tr w:rsidR="00BE6BCF" w:rsidTr="00054DBE">
        <w:tc>
          <w:tcPr>
            <w:tcW w:w="2126" w:type="dxa"/>
            <w:vMerge/>
          </w:tcPr>
          <w:p w:rsidR="00BE6BCF" w:rsidRDefault="00BE6BCF" w:rsidP="00185A5A">
            <w:pPr>
              <w:spacing w:line="360" w:lineRule="auto"/>
              <w:rPr>
                <w:color w:val="FF0000"/>
                <w:szCs w:val="24"/>
              </w:rPr>
            </w:pPr>
          </w:p>
        </w:tc>
        <w:tc>
          <w:tcPr>
            <w:tcW w:w="1410" w:type="dxa"/>
          </w:tcPr>
          <w:p w:rsidR="00BE6BCF" w:rsidRDefault="00BE6BCF" w:rsidP="00BE6BCF">
            <w:pPr>
              <w:spacing w:line="360" w:lineRule="auto"/>
              <w:jc w:val="center"/>
              <w:rPr>
                <w:color w:val="FF0000"/>
                <w:szCs w:val="24"/>
              </w:rPr>
            </w:pPr>
            <w:r w:rsidRPr="00BE6BCF">
              <w:rPr>
                <w:rFonts w:hint="eastAsia"/>
                <w:sz w:val="24"/>
                <w:szCs w:val="24"/>
              </w:rPr>
              <w:t>三</w:t>
            </w:r>
          </w:p>
        </w:tc>
        <w:tc>
          <w:tcPr>
            <w:tcW w:w="1184" w:type="dxa"/>
            <w:gridSpan w:val="2"/>
          </w:tcPr>
          <w:p w:rsidR="00BE6BCF" w:rsidRDefault="00BE6BCF" w:rsidP="00BE6BCF">
            <w:pPr>
              <w:spacing w:line="360" w:lineRule="auto"/>
              <w:jc w:val="center"/>
              <w:rPr>
                <w:color w:val="FF0000"/>
                <w:szCs w:val="24"/>
              </w:rPr>
            </w:pPr>
            <w:r>
              <w:rPr>
                <w:rFonts w:hint="eastAsia"/>
                <w:color w:val="FF0000"/>
                <w:szCs w:val="24"/>
              </w:rPr>
              <w:t>0.5</w:t>
            </w:r>
          </w:p>
        </w:tc>
        <w:tc>
          <w:tcPr>
            <w:tcW w:w="4773" w:type="dxa"/>
            <w:vMerge/>
          </w:tcPr>
          <w:p w:rsidR="00BE6BCF" w:rsidRDefault="00BE6BCF" w:rsidP="00185A5A">
            <w:pPr>
              <w:spacing w:line="360" w:lineRule="auto"/>
              <w:rPr>
                <w:color w:val="FF0000"/>
                <w:szCs w:val="24"/>
              </w:rPr>
            </w:pPr>
          </w:p>
        </w:tc>
      </w:tr>
    </w:tbl>
    <w:p w:rsidR="00FF2477" w:rsidRDefault="00FF2477" w:rsidP="00185A5A">
      <w:pPr>
        <w:spacing w:line="360" w:lineRule="auto"/>
        <w:rPr>
          <w:color w:val="FF0000"/>
          <w:szCs w:val="24"/>
        </w:rPr>
      </w:pPr>
    </w:p>
    <w:p w:rsidR="00185A5A" w:rsidRDefault="00185A5A" w:rsidP="00185A5A">
      <w:pPr>
        <w:spacing w:line="360" w:lineRule="auto"/>
        <w:rPr>
          <w:color w:val="FF0000"/>
          <w:szCs w:val="24"/>
        </w:rPr>
      </w:pPr>
      <w:r>
        <w:rPr>
          <w:rFonts w:hint="eastAsia"/>
          <w:color w:val="FF0000"/>
          <w:szCs w:val="24"/>
        </w:rPr>
        <w:t>注：</w:t>
      </w:r>
      <w:r>
        <w:rPr>
          <w:rFonts w:hint="eastAsia"/>
          <w:color w:val="FF0000"/>
          <w:szCs w:val="24"/>
        </w:rPr>
        <w:t>1.</w:t>
      </w:r>
      <w:r>
        <w:rPr>
          <w:rFonts w:hint="eastAsia"/>
          <w:color w:val="FF0000"/>
          <w:szCs w:val="24"/>
        </w:rPr>
        <w:t>除了</w:t>
      </w:r>
      <w:r>
        <w:rPr>
          <w:color w:val="FF0000"/>
          <w:szCs w:val="24"/>
        </w:rPr>
        <w:t>在科研</w:t>
      </w:r>
      <w:r>
        <w:rPr>
          <w:rFonts w:hint="eastAsia"/>
          <w:color w:val="FF0000"/>
          <w:szCs w:val="24"/>
        </w:rPr>
        <w:t>实践</w:t>
      </w:r>
      <w:r>
        <w:rPr>
          <w:color w:val="FF0000"/>
          <w:szCs w:val="24"/>
        </w:rPr>
        <w:t>成果备注中</w:t>
      </w:r>
      <w:r>
        <w:rPr>
          <w:rFonts w:hint="eastAsia"/>
          <w:color w:val="FF0000"/>
          <w:szCs w:val="24"/>
        </w:rPr>
        <w:t>提到</w:t>
      </w:r>
      <w:r>
        <w:rPr>
          <w:color w:val="FF0000"/>
          <w:szCs w:val="24"/>
        </w:rPr>
        <w:t>的比赛，其余</w:t>
      </w:r>
      <w:r>
        <w:rPr>
          <w:rFonts w:hint="eastAsia"/>
          <w:color w:val="FF0000"/>
          <w:szCs w:val="24"/>
        </w:rPr>
        <w:t>学术性</w:t>
      </w:r>
      <w:r>
        <w:rPr>
          <w:color w:val="FF0000"/>
          <w:szCs w:val="24"/>
        </w:rPr>
        <w:t>比</w:t>
      </w:r>
      <w:r>
        <w:rPr>
          <w:rFonts w:hint="eastAsia"/>
          <w:color w:val="FF0000"/>
          <w:szCs w:val="24"/>
        </w:rPr>
        <w:t>赛</w:t>
      </w:r>
      <w:r>
        <w:rPr>
          <w:color w:val="FF0000"/>
          <w:szCs w:val="24"/>
        </w:rPr>
        <w:t>算作</w:t>
      </w:r>
      <w:r>
        <w:rPr>
          <w:rFonts w:hint="eastAsia"/>
          <w:color w:val="FF0000"/>
          <w:szCs w:val="24"/>
        </w:rPr>
        <w:t>学习竞赛类</w:t>
      </w:r>
      <w:r>
        <w:rPr>
          <w:color w:val="FF0000"/>
          <w:szCs w:val="24"/>
        </w:rPr>
        <w:t>。</w:t>
      </w:r>
    </w:p>
    <w:p w:rsidR="00185A5A" w:rsidRDefault="00185A5A" w:rsidP="00185A5A">
      <w:pPr>
        <w:spacing w:line="360" w:lineRule="auto"/>
        <w:ind w:firstLineChars="200" w:firstLine="420"/>
        <w:rPr>
          <w:color w:val="FF0000"/>
          <w:szCs w:val="24"/>
        </w:rPr>
      </w:pPr>
      <w:r>
        <w:rPr>
          <w:rFonts w:hint="eastAsia"/>
          <w:color w:val="FF0000"/>
          <w:szCs w:val="24"/>
        </w:rPr>
        <w:t>2.</w:t>
      </w:r>
      <w:r>
        <w:rPr>
          <w:rFonts w:hint="eastAsia"/>
          <w:color w:val="FF0000"/>
          <w:szCs w:val="24"/>
        </w:rPr>
        <w:t>必须自己注明队伍人数，是否为队长等相关信息，否则不予记分。</w:t>
      </w:r>
    </w:p>
    <w:p w:rsidR="00185A5A" w:rsidRDefault="00185A5A" w:rsidP="00185A5A">
      <w:pPr>
        <w:spacing w:line="360" w:lineRule="auto"/>
        <w:ind w:firstLineChars="200" w:firstLine="420"/>
        <w:rPr>
          <w:color w:val="FF0000"/>
          <w:szCs w:val="24"/>
        </w:rPr>
      </w:pPr>
      <w:r>
        <w:rPr>
          <w:color w:val="FF0000"/>
          <w:szCs w:val="24"/>
        </w:rPr>
        <w:t>3.</w:t>
      </w:r>
      <w:r>
        <w:rPr>
          <w:rFonts w:hint="eastAsia"/>
          <w:color w:val="FF0000"/>
          <w:szCs w:val="24"/>
        </w:rPr>
        <w:t>若</w:t>
      </w:r>
      <w:r>
        <w:rPr>
          <w:color w:val="FF0000"/>
          <w:szCs w:val="24"/>
        </w:rPr>
        <w:t>比赛</w:t>
      </w:r>
      <w:r>
        <w:rPr>
          <w:rFonts w:hint="eastAsia"/>
          <w:color w:val="FF0000"/>
          <w:szCs w:val="24"/>
        </w:rPr>
        <w:t>成绩</w:t>
      </w:r>
      <w:r>
        <w:rPr>
          <w:color w:val="FF0000"/>
          <w:szCs w:val="24"/>
        </w:rPr>
        <w:t>为名</w:t>
      </w:r>
      <w:r>
        <w:rPr>
          <w:rFonts w:hint="eastAsia"/>
          <w:color w:val="FF0000"/>
          <w:szCs w:val="24"/>
        </w:rPr>
        <w:t>次</w:t>
      </w:r>
      <w:r>
        <w:rPr>
          <w:color w:val="FF0000"/>
          <w:szCs w:val="24"/>
        </w:rPr>
        <w:t>，则</w:t>
      </w:r>
      <w:r>
        <w:rPr>
          <w:rFonts w:hint="eastAsia"/>
          <w:color w:val="FF0000"/>
          <w:szCs w:val="24"/>
        </w:rPr>
        <w:t>按照</w:t>
      </w:r>
      <w:r>
        <w:rPr>
          <w:color w:val="FF0000"/>
          <w:szCs w:val="24"/>
        </w:rPr>
        <w:t>如下表格</w:t>
      </w:r>
    </w:p>
    <w:tbl>
      <w:tblPr>
        <w:tblStyle w:val="a8"/>
        <w:tblW w:w="0" w:type="auto"/>
        <w:tblLook w:val="04A0" w:firstRow="1" w:lastRow="0" w:firstColumn="1" w:lastColumn="0" w:noHBand="0" w:noVBand="1"/>
      </w:tblPr>
      <w:tblGrid>
        <w:gridCol w:w="4718"/>
        <w:gridCol w:w="4718"/>
      </w:tblGrid>
      <w:tr w:rsidR="00185A5A" w:rsidTr="004E3185">
        <w:tc>
          <w:tcPr>
            <w:tcW w:w="4718" w:type="dxa"/>
          </w:tcPr>
          <w:p w:rsidR="00185A5A" w:rsidRPr="00DB5B6F" w:rsidRDefault="00185A5A" w:rsidP="004E3185">
            <w:pPr>
              <w:spacing w:line="360" w:lineRule="auto"/>
              <w:rPr>
                <w:color w:val="FF0000"/>
                <w:szCs w:val="24"/>
              </w:rPr>
            </w:pPr>
            <w:r w:rsidRPr="00DB5B6F">
              <w:rPr>
                <w:rFonts w:hint="eastAsia"/>
                <w:color w:val="FF0000"/>
                <w:szCs w:val="24"/>
              </w:rPr>
              <w:t>名次</w:t>
            </w:r>
          </w:p>
        </w:tc>
        <w:tc>
          <w:tcPr>
            <w:tcW w:w="4718" w:type="dxa"/>
          </w:tcPr>
          <w:p w:rsidR="00185A5A" w:rsidRPr="00DB5B6F" w:rsidRDefault="00185A5A" w:rsidP="004E3185">
            <w:pPr>
              <w:spacing w:line="360" w:lineRule="auto"/>
              <w:rPr>
                <w:color w:val="FF0000"/>
                <w:szCs w:val="24"/>
              </w:rPr>
            </w:pPr>
            <w:r w:rsidRPr="00DB5B6F">
              <w:rPr>
                <w:rFonts w:hint="eastAsia"/>
                <w:color w:val="FF0000"/>
                <w:szCs w:val="24"/>
              </w:rPr>
              <w:t>获奖等级</w:t>
            </w:r>
          </w:p>
        </w:tc>
      </w:tr>
      <w:tr w:rsidR="00185A5A" w:rsidTr="004E3185">
        <w:tc>
          <w:tcPr>
            <w:tcW w:w="4718" w:type="dxa"/>
          </w:tcPr>
          <w:p w:rsidR="00185A5A" w:rsidRPr="00DB5B6F" w:rsidRDefault="00185A5A" w:rsidP="004E3185">
            <w:pPr>
              <w:spacing w:line="360" w:lineRule="auto"/>
              <w:rPr>
                <w:color w:val="FF0000"/>
                <w:szCs w:val="24"/>
              </w:rPr>
            </w:pPr>
            <w:r w:rsidRPr="00DB5B6F">
              <w:rPr>
                <w:rFonts w:hint="eastAsia"/>
                <w:color w:val="FF0000"/>
                <w:szCs w:val="24"/>
              </w:rPr>
              <w:t>1</w:t>
            </w:r>
          </w:p>
        </w:tc>
        <w:tc>
          <w:tcPr>
            <w:tcW w:w="4718" w:type="dxa"/>
          </w:tcPr>
          <w:p w:rsidR="00185A5A" w:rsidRPr="00DB5B6F" w:rsidRDefault="00185A5A" w:rsidP="004E3185">
            <w:pPr>
              <w:spacing w:line="360" w:lineRule="auto"/>
              <w:rPr>
                <w:color w:val="FF0000"/>
                <w:szCs w:val="24"/>
              </w:rPr>
            </w:pPr>
            <w:r w:rsidRPr="00DB5B6F">
              <w:rPr>
                <w:rFonts w:hint="eastAsia"/>
                <w:color w:val="FF0000"/>
                <w:szCs w:val="24"/>
              </w:rPr>
              <w:t>一等奖</w:t>
            </w:r>
          </w:p>
        </w:tc>
      </w:tr>
      <w:tr w:rsidR="00185A5A" w:rsidRPr="00DB5B6F" w:rsidTr="004E3185">
        <w:tc>
          <w:tcPr>
            <w:tcW w:w="4718" w:type="dxa"/>
          </w:tcPr>
          <w:p w:rsidR="00185A5A" w:rsidRPr="00DB5B6F" w:rsidRDefault="00185A5A" w:rsidP="004E3185">
            <w:pPr>
              <w:spacing w:line="360" w:lineRule="auto"/>
              <w:rPr>
                <w:color w:val="FF0000"/>
                <w:szCs w:val="24"/>
              </w:rPr>
            </w:pPr>
            <w:r w:rsidRPr="00DB5B6F">
              <w:rPr>
                <w:rFonts w:hint="eastAsia"/>
                <w:color w:val="FF0000"/>
                <w:szCs w:val="24"/>
              </w:rPr>
              <w:t>2</w:t>
            </w:r>
            <w:r w:rsidRPr="00DB5B6F">
              <w:rPr>
                <w:color w:val="FF0000"/>
                <w:szCs w:val="24"/>
              </w:rPr>
              <w:t>-4</w:t>
            </w:r>
          </w:p>
        </w:tc>
        <w:tc>
          <w:tcPr>
            <w:tcW w:w="4718" w:type="dxa"/>
          </w:tcPr>
          <w:p w:rsidR="00185A5A" w:rsidRPr="00DB5B6F" w:rsidRDefault="00185A5A" w:rsidP="004E3185">
            <w:pPr>
              <w:spacing w:line="360" w:lineRule="auto"/>
              <w:rPr>
                <w:color w:val="FF0000"/>
                <w:szCs w:val="24"/>
              </w:rPr>
            </w:pPr>
            <w:r w:rsidRPr="00DB5B6F">
              <w:rPr>
                <w:rFonts w:hint="eastAsia"/>
                <w:color w:val="FF0000"/>
                <w:szCs w:val="24"/>
              </w:rPr>
              <w:t>二等奖</w:t>
            </w:r>
          </w:p>
        </w:tc>
      </w:tr>
      <w:tr w:rsidR="00185A5A" w:rsidTr="004E3185">
        <w:tc>
          <w:tcPr>
            <w:tcW w:w="4718" w:type="dxa"/>
          </w:tcPr>
          <w:p w:rsidR="00185A5A" w:rsidRPr="00DB5B6F" w:rsidRDefault="00185A5A" w:rsidP="004E3185">
            <w:pPr>
              <w:spacing w:line="360" w:lineRule="auto"/>
              <w:rPr>
                <w:color w:val="FF0000"/>
                <w:szCs w:val="24"/>
              </w:rPr>
            </w:pPr>
            <w:r w:rsidRPr="00DB5B6F">
              <w:rPr>
                <w:rFonts w:hint="eastAsia"/>
                <w:color w:val="FF0000"/>
                <w:szCs w:val="24"/>
              </w:rPr>
              <w:t>5</w:t>
            </w:r>
            <w:r w:rsidRPr="00DB5B6F">
              <w:rPr>
                <w:color w:val="FF0000"/>
                <w:szCs w:val="24"/>
              </w:rPr>
              <w:t>-8</w:t>
            </w:r>
          </w:p>
        </w:tc>
        <w:tc>
          <w:tcPr>
            <w:tcW w:w="4718" w:type="dxa"/>
          </w:tcPr>
          <w:p w:rsidR="00185A5A" w:rsidRPr="00DB5B6F" w:rsidRDefault="00185A5A" w:rsidP="004E3185">
            <w:pPr>
              <w:spacing w:line="360" w:lineRule="auto"/>
              <w:rPr>
                <w:color w:val="FF0000"/>
                <w:szCs w:val="24"/>
              </w:rPr>
            </w:pPr>
            <w:r w:rsidRPr="00DB5B6F">
              <w:rPr>
                <w:rFonts w:hint="eastAsia"/>
                <w:color w:val="FF0000"/>
                <w:szCs w:val="24"/>
              </w:rPr>
              <w:t>三等奖</w:t>
            </w:r>
          </w:p>
        </w:tc>
      </w:tr>
    </w:tbl>
    <w:p w:rsidR="00F006DA" w:rsidRDefault="00F006DA">
      <w:pPr>
        <w:spacing w:line="360" w:lineRule="auto"/>
        <w:ind w:firstLineChars="250" w:firstLine="600"/>
        <w:rPr>
          <w:sz w:val="24"/>
          <w:szCs w:val="24"/>
        </w:rPr>
      </w:pPr>
    </w:p>
    <w:p w:rsidR="00F006DA" w:rsidRDefault="00F006DA" w:rsidP="00DC2B20">
      <w:pPr>
        <w:spacing w:line="360" w:lineRule="auto"/>
        <w:jc w:val="left"/>
        <w:rPr>
          <w:rFonts w:ascii="宋体" w:hAnsi="宋体"/>
          <w:sz w:val="24"/>
          <w:szCs w:val="24"/>
        </w:rPr>
      </w:pPr>
    </w:p>
    <w:p w:rsidR="00F006DA" w:rsidRDefault="000A17DB">
      <w:pPr>
        <w:spacing w:line="360" w:lineRule="auto"/>
        <w:jc w:val="left"/>
        <w:rPr>
          <w:rFonts w:ascii="宋体" w:hAnsi="宋体"/>
          <w:sz w:val="24"/>
          <w:szCs w:val="24"/>
        </w:rPr>
      </w:pPr>
      <w:r>
        <w:rPr>
          <w:rFonts w:ascii="宋体" w:hAnsi="宋体" w:hint="eastAsia"/>
          <w:sz w:val="24"/>
          <w:szCs w:val="24"/>
        </w:rPr>
        <w:t xml:space="preserve">  </w:t>
      </w:r>
      <w:r>
        <w:rPr>
          <w:rFonts w:ascii="宋体" w:hAnsi="宋体" w:hint="eastAsia"/>
          <w:sz w:val="24"/>
          <w:szCs w:val="24"/>
        </w:rPr>
        <w:fldChar w:fldCharType="begin"/>
      </w:r>
      <w:r>
        <w:rPr>
          <w:rFonts w:ascii="宋体" w:hAnsi="宋体" w:hint="eastAsia"/>
          <w:sz w:val="24"/>
          <w:szCs w:val="24"/>
        </w:rPr>
        <w:instrText xml:space="preserve"> = 5 \* GB2 \* MERGEFORMAT </w:instrText>
      </w:r>
      <w:r>
        <w:rPr>
          <w:rFonts w:ascii="宋体" w:hAnsi="宋体" w:hint="eastAsia"/>
          <w:sz w:val="24"/>
          <w:szCs w:val="24"/>
        </w:rPr>
        <w:fldChar w:fldCharType="separate"/>
      </w:r>
      <w:r>
        <w:rPr>
          <w:sz w:val="24"/>
          <w:szCs w:val="24"/>
        </w:rPr>
        <w:t>⑸</w:t>
      </w:r>
      <w:r>
        <w:rPr>
          <w:rFonts w:ascii="宋体" w:hAnsi="宋体" w:hint="eastAsia"/>
          <w:sz w:val="24"/>
          <w:szCs w:val="24"/>
        </w:rPr>
        <w:fldChar w:fldCharType="end"/>
      </w:r>
      <w:r>
        <w:rPr>
          <w:rFonts w:ascii="宋体" w:hAnsi="宋体"/>
          <w:sz w:val="24"/>
          <w:szCs w:val="24"/>
        </w:rPr>
        <w:t xml:space="preserve"> </w:t>
      </w:r>
      <w:r>
        <w:rPr>
          <w:rFonts w:ascii="宋体" w:hAnsi="宋体" w:hint="eastAsia"/>
          <w:sz w:val="24"/>
          <w:szCs w:val="24"/>
        </w:rPr>
        <w:t>外语与计算机水平　（</w:t>
      </w:r>
      <w:r>
        <w:rPr>
          <w:rFonts w:ascii="宋体" w:hAnsi="宋体" w:hint="eastAsia"/>
          <w:b/>
          <w:bCs/>
          <w:sz w:val="24"/>
          <w:szCs w:val="24"/>
        </w:rPr>
        <w:t>R5）</w:t>
      </w:r>
      <w:r>
        <w:rPr>
          <w:rFonts w:ascii="宋体" w:hAnsi="宋体" w:hint="eastAsia"/>
          <w:sz w:val="24"/>
          <w:szCs w:val="24"/>
        </w:rPr>
        <w:t>。</w:t>
      </w:r>
    </w:p>
    <w:p w:rsidR="00F006DA" w:rsidRDefault="000A17DB">
      <w:pPr>
        <w:spacing w:line="360" w:lineRule="auto"/>
        <w:jc w:val="left"/>
        <w:rPr>
          <w:rFonts w:ascii="宋体" w:hAnsi="宋体"/>
          <w:sz w:val="24"/>
          <w:szCs w:val="24"/>
        </w:rPr>
      </w:pPr>
      <w:r>
        <w:rPr>
          <w:rFonts w:ascii="宋体" w:hAnsi="宋体" w:hint="eastAsia"/>
          <w:sz w:val="24"/>
          <w:szCs w:val="24"/>
        </w:rPr>
        <w:t xml:space="preserve">　　取得国家大学英语四、六级考试合格或优秀证书以及</w:t>
      </w:r>
      <w:proofErr w:type="gramStart"/>
      <w:r>
        <w:rPr>
          <w:rFonts w:ascii="宋体" w:hAnsi="宋体" w:hint="eastAsia"/>
          <w:sz w:val="24"/>
          <w:szCs w:val="24"/>
        </w:rPr>
        <w:t>在雅思托福考试</w:t>
      </w:r>
      <w:proofErr w:type="gramEnd"/>
      <w:r>
        <w:rPr>
          <w:rFonts w:ascii="宋体" w:hAnsi="宋体" w:hint="eastAsia"/>
          <w:sz w:val="24"/>
          <w:szCs w:val="24"/>
        </w:rPr>
        <w:t>中获得较优秀成绩者，按表五</w:t>
      </w:r>
      <w:proofErr w:type="gramStart"/>
      <w:r>
        <w:rPr>
          <w:rFonts w:ascii="宋体" w:hAnsi="宋体" w:hint="eastAsia"/>
          <w:sz w:val="24"/>
          <w:szCs w:val="24"/>
        </w:rPr>
        <w:t>1</w:t>
      </w:r>
      <w:proofErr w:type="gramEnd"/>
      <w:r>
        <w:rPr>
          <w:rFonts w:ascii="宋体" w:hAnsi="宋体" w:hint="eastAsia"/>
          <w:sz w:val="24"/>
          <w:szCs w:val="24"/>
        </w:rPr>
        <w:t>加分，；取得国家计算机水平考试合格证书者，按表五</w:t>
      </w:r>
      <w:proofErr w:type="gramStart"/>
      <w:r>
        <w:rPr>
          <w:rFonts w:ascii="宋体" w:hAnsi="宋体" w:hint="eastAsia"/>
          <w:sz w:val="24"/>
          <w:szCs w:val="24"/>
        </w:rPr>
        <w:t>2</w:t>
      </w:r>
      <w:proofErr w:type="gramEnd"/>
      <w:r>
        <w:rPr>
          <w:rFonts w:ascii="宋体" w:hAnsi="宋体" w:hint="eastAsia"/>
          <w:sz w:val="24"/>
          <w:szCs w:val="24"/>
        </w:rPr>
        <w:t>加分。</w:t>
      </w:r>
    </w:p>
    <w:p w:rsidR="00F006DA" w:rsidRDefault="000A17DB">
      <w:pPr>
        <w:spacing w:line="360" w:lineRule="auto"/>
        <w:ind w:firstLine="560"/>
        <w:jc w:val="center"/>
        <w:rPr>
          <w:rFonts w:ascii="宋体" w:hAnsi="宋体"/>
          <w:sz w:val="24"/>
          <w:szCs w:val="24"/>
        </w:rPr>
      </w:pPr>
      <w:r>
        <w:rPr>
          <w:rFonts w:ascii="宋体" w:hAnsi="宋体" w:hint="eastAsia"/>
          <w:sz w:val="24"/>
          <w:szCs w:val="24"/>
        </w:rPr>
        <w:t>表五</w:t>
      </w:r>
      <w:proofErr w:type="gramStart"/>
      <w:r>
        <w:rPr>
          <w:rFonts w:ascii="宋体" w:hAnsi="宋体" w:hint="eastAsia"/>
          <w:sz w:val="24"/>
          <w:szCs w:val="24"/>
        </w:rPr>
        <w:t>1</w:t>
      </w:r>
      <w:proofErr w:type="gramEnd"/>
      <w:r>
        <w:rPr>
          <w:rFonts w:ascii="宋体" w:hAnsi="宋体" w:hint="eastAsia"/>
          <w:sz w:val="24"/>
          <w:szCs w:val="24"/>
        </w:rPr>
        <w:t>外语水平加分</w:t>
      </w:r>
    </w:p>
    <w:p w:rsidR="00F006DA" w:rsidRDefault="000A17DB">
      <w:pPr>
        <w:spacing w:line="360" w:lineRule="auto"/>
        <w:rPr>
          <w:rFonts w:ascii="宋体" w:hAnsi="宋体"/>
          <w:sz w:val="24"/>
          <w:szCs w:val="24"/>
        </w:rPr>
      </w:pPr>
      <w:r>
        <w:rPr>
          <w:rFonts w:ascii="宋体" w:hAnsi="宋体" w:hint="eastAsia"/>
          <w:sz w:val="24"/>
          <w:szCs w:val="24"/>
        </w:rPr>
        <w:t>大学英语</w:t>
      </w:r>
      <w:proofErr w:type="gramStart"/>
      <w:r>
        <w:rPr>
          <w:rFonts w:ascii="宋体" w:hAnsi="宋体" w:hint="eastAsia"/>
          <w:sz w:val="24"/>
          <w:szCs w:val="24"/>
        </w:rPr>
        <w:t>四六</w:t>
      </w:r>
      <w:proofErr w:type="gramEnd"/>
      <w:r>
        <w:rPr>
          <w:rFonts w:ascii="宋体" w:hAnsi="宋体" w:hint="eastAsia"/>
          <w:sz w:val="24"/>
          <w:szCs w:val="24"/>
        </w:rPr>
        <w:t>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1705"/>
        <w:gridCol w:w="1931"/>
      </w:tblGrid>
      <w:tr w:rsidR="00F006DA">
        <w:trPr>
          <w:jc w:val="center"/>
        </w:trPr>
        <w:tc>
          <w:tcPr>
            <w:tcW w:w="1704" w:type="dxa"/>
          </w:tcPr>
          <w:p w:rsidR="00F006DA" w:rsidRDefault="000A17DB">
            <w:pPr>
              <w:spacing w:line="360" w:lineRule="auto"/>
              <w:jc w:val="center"/>
              <w:rPr>
                <w:rFonts w:ascii="宋体" w:hAnsi="宋体"/>
                <w:sz w:val="24"/>
                <w:szCs w:val="24"/>
              </w:rPr>
            </w:pPr>
            <w:r>
              <w:rPr>
                <w:rFonts w:ascii="宋体" w:hAnsi="宋体" w:hint="eastAsia"/>
                <w:sz w:val="24"/>
                <w:szCs w:val="24"/>
              </w:rPr>
              <w:t>CET-4通过</w:t>
            </w:r>
          </w:p>
        </w:tc>
        <w:tc>
          <w:tcPr>
            <w:tcW w:w="1704" w:type="dxa"/>
          </w:tcPr>
          <w:p w:rsidR="00F006DA" w:rsidRDefault="000A17DB">
            <w:pPr>
              <w:spacing w:line="360" w:lineRule="auto"/>
              <w:jc w:val="center"/>
              <w:rPr>
                <w:rFonts w:ascii="宋体" w:hAnsi="宋体"/>
                <w:sz w:val="24"/>
                <w:szCs w:val="24"/>
              </w:rPr>
            </w:pPr>
            <w:r>
              <w:rPr>
                <w:rFonts w:ascii="宋体" w:hAnsi="宋体" w:hint="eastAsia"/>
                <w:sz w:val="24"/>
                <w:szCs w:val="24"/>
              </w:rPr>
              <w:t>CET-4优秀</w:t>
            </w:r>
          </w:p>
        </w:tc>
        <w:tc>
          <w:tcPr>
            <w:tcW w:w="1704" w:type="dxa"/>
          </w:tcPr>
          <w:p w:rsidR="00F006DA" w:rsidRDefault="000A17DB">
            <w:pPr>
              <w:spacing w:line="360" w:lineRule="auto"/>
              <w:jc w:val="center"/>
              <w:rPr>
                <w:rFonts w:ascii="宋体" w:hAnsi="宋体"/>
                <w:sz w:val="24"/>
                <w:szCs w:val="24"/>
              </w:rPr>
            </w:pPr>
            <w:r>
              <w:rPr>
                <w:rFonts w:ascii="宋体" w:hAnsi="宋体" w:hint="eastAsia"/>
                <w:sz w:val="24"/>
                <w:szCs w:val="24"/>
              </w:rPr>
              <w:t>CET-6通过</w:t>
            </w:r>
          </w:p>
        </w:tc>
        <w:tc>
          <w:tcPr>
            <w:tcW w:w="1705" w:type="dxa"/>
          </w:tcPr>
          <w:p w:rsidR="00F006DA" w:rsidRDefault="000A17DB">
            <w:pPr>
              <w:spacing w:line="360" w:lineRule="auto"/>
              <w:jc w:val="center"/>
              <w:rPr>
                <w:rFonts w:ascii="宋体" w:hAnsi="宋体"/>
                <w:sz w:val="24"/>
                <w:szCs w:val="24"/>
              </w:rPr>
            </w:pPr>
            <w:r>
              <w:rPr>
                <w:rFonts w:ascii="宋体" w:hAnsi="宋体" w:hint="eastAsia"/>
                <w:sz w:val="24"/>
                <w:szCs w:val="24"/>
              </w:rPr>
              <w:t>CET-6优秀</w:t>
            </w:r>
          </w:p>
        </w:tc>
        <w:tc>
          <w:tcPr>
            <w:tcW w:w="1931" w:type="dxa"/>
          </w:tcPr>
          <w:p w:rsidR="00F006DA" w:rsidRDefault="000A17DB">
            <w:pPr>
              <w:spacing w:line="360" w:lineRule="auto"/>
              <w:jc w:val="center"/>
              <w:rPr>
                <w:rFonts w:ascii="宋体" w:hAnsi="宋体"/>
                <w:sz w:val="24"/>
                <w:szCs w:val="24"/>
              </w:rPr>
            </w:pPr>
            <w:r>
              <w:rPr>
                <w:rFonts w:ascii="宋体" w:hAnsi="宋体" w:hint="eastAsia"/>
                <w:sz w:val="24"/>
                <w:szCs w:val="24"/>
              </w:rPr>
              <w:t>英语口语考试通过</w:t>
            </w:r>
          </w:p>
        </w:tc>
      </w:tr>
      <w:tr w:rsidR="00F006DA">
        <w:trPr>
          <w:jc w:val="center"/>
        </w:trPr>
        <w:tc>
          <w:tcPr>
            <w:tcW w:w="1704" w:type="dxa"/>
          </w:tcPr>
          <w:p w:rsidR="00F006DA" w:rsidRDefault="000A17DB">
            <w:pPr>
              <w:spacing w:line="360" w:lineRule="auto"/>
              <w:jc w:val="center"/>
              <w:rPr>
                <w:rFonts w:ascii="宋体" w:hAnsi="宋体"/>
                <w:sz w:val="24"/>
                <w:szCs w:val="24"/>
              </w:rPr>
            </w:pPr>
            <w:r>
              <w:rPr>
                <w:rFonts w:ascii="宋体" w:hAnsi="宋体" w:hint="eastAsia"/>
                <w:sz w:val="24"/>
                <w:szCs w:val="24"/>
              </w:rPr>
              <w:t>1</w:t>
            </w:r>
          </w:p>
        </w:tc>
        <w:tc>
          <w:tcPr>
            <w:tcW w:w="1704" w:type="dxa"/>
          </w:tcPr>
          <w:p w:rsidR="00F006DA" w:rsidRDefault="000A17DB">
            <w:pPr>
              <w:spacing w:line="360" w:lineRule="auto"/>
              <w:jc w:val="center"/>
              <w:rPr>
                <w:rFonts w:ascii="宋体" w:hAnsi="宋体"/>
                <w:sz w:val="24"/>
                <w:szCs w:val="24"/>
              </w:rPr>
            </w:pPr>
            <w:r>
              <w:rPr>
                <w:rFonts w:ascii="宋体" w:hAnsi="宋体" w:hint="eastAsia"/>
                <w:sz w:val="24"/>
                <w:szCs w:val="24"/>
              </w:rPr>
              <w:t>1.5</w:t>
            </w:r>
          </w:p>
        </w:tc>
        <w:tc>
          <w:tcPr>
            <w:tcW w:w="1704" w:type="dxa"/>
          </w:tcPr>
          <w:p w:rsidR="00F006DA" w:rsidRDefault="000A17DB">
            <w:pPr>
              <w:spacing w:line="360" w:lineRule="auto"/>
              <w:jc w:val="center"/>
              <w:rPr>
                <w:rFonts w:ascii="宋体" w:hAnsi="宋体"/>
                <w:sz w:val="24"/>
                <w:szCs w:val="24"/>
              </w:rPr>
            </w:pPr>
            <w:r>
              <w:rPr>
                <w:rFonts w:ascii="宋体" w:hAnsi="宋体" w:hint="eastAsia"/>
                <w:sz w:val="24"/>
                <w:szCs w:val="24"/>
              </w:rPr>
              <w:t>2</w:t>
            </w:r>
          </w:p>
        </w:tc>
        <w:tc>
          <w:tcPr>
            <w:tcW w:w="1705" w:type="dxa"/>
          </w:tcPr>
          <w:p w:rsidR="00F006DA" w:rsidRDefault="000A17DB">
            <w:pPr>
              <w:spacing w:line="360" w:lineRule="auto"/>
              <w:jc w:val="center"/>
              <w:rPr>
                <w:rFonts w:ascii="宋体" w:hAnsi="宋体"/>
                <w:sz w:val="24"/>
                <w:szCs w:val="24"/>
              </w:rPr>
            </w:pPr>
            <w:r>
              <w:rPr>
                <w:rFonts w:ascii="宋体" w:hAnsi="宋体" w:hint="eastAsia"/>
                <w:sz w:val="24"/>
                <w:szCs w:val="24"/>
              </w:rPr>
              <w:t>3</w:t>
            </w:r>
          </w:p>
        </w:tc>
        <w:tc>
          <w:tcPr>
            <w:tcW w:w="1931" w:type="dxa"/>
          </w:tcPr>
          <w:p w:rsidR="00F006DA" w:rsidRDefault="000A17DB">
            <w:pPr>
              <w:spacing w:line="360" w:lineRule="auto"/>
              <w:jc w:val="center"/>
              <w:rPr>
                <w:rFonts w:ascii="宋体" w:hAnsi="宋体"/>
                <w:sz w:val="24"/>
                <w:szCs w:val="24"/>
              </w:rPr>
            </w:pPr>
            <w:r>
              <w:rPr>
                <w:rFonts w:ascii="宋体" w:hAnsi="宋体" w:hint="eastAsia"/>
                <w:sz w:val="24"/>
                <w:szCs w:val="24"/>
              </w:rPr>
              <w:t>1.5</w:t>
            </w:r>
          </w:p>
        </w:tc>
      </w:tr>
    </w:tbl>
    <w:p w:rsidR="00F006DA" w:rsidRDefault="00F006DA">
      <w:pPr>
        <w:spacing w:line="360" w:lineRule="auto"/>
        <w:ind w:firstLine="560"/>
        <w:rPr>
          <w:rFonts w:ascii="宋体" w:hAnsi="宋体"/>
          <w:sz w:val="24"/>
          <w:szCs w:val="24"/>
        </w:rPr>
      </w:pPr>
    </w:p>
    <w:p w:rsidR="00F006DA" w:rsidRDefault="000A17DB">
      <w:pPr>
        <w:spacing w:line="360" w:lineRule="auto"/>
        <w:rPr>
          <w:rFonts w:ascii="宋体" w:hAnsi="宋体"/>
          <w:sz w:val="24"/>
          <w:szCs w:val="24"/>
        </w:rPr>
      </w:pPr>
      <w:r>
        <w:rPr>
          <w:rFonts w:ascii="宋体" w:hAnsi="宋体" w:hint="eastAsia"/>
          <w:sz w:val="24"/>
          <w:szCs w:val="24"/>
        </w:rPr>
        <w:t>剑桥商务英语</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9"/>
        <w:gridCol w:w="3221"/>
        <w:gridCol w:w="2230"/>
      </w:tblGrid>
      <w:tr w:rsidR="00F006DA">
        <w:tc>
          <w:tcPr>
            <w:tcW w:w="3339" w:type="dxa"/>
          </w:tcPr>
          <w:p w:rsidR="00F006DA" w:rsidRDefault="000A17DB">
            <w:pPr>
              <w:spacing w:line="360" w:lineRule="auto"/>
              <w:jc w:val="center"/>
              <w:rPr>
                <w:rFonts w:ascii="宋体" w:hAnsi="宋体"/>
                <w:sz w:val="24"/>
                <w:szCs w:val="24"/>
              </w:rPr>
            </w:pPr>
            <w:r>
              <w:rPr>
                <w:rFonts w:ascii="宋体" w:hAnsi="宋体" w:hint="eastAsia"/>
                <w:sz w:val="24"/>
                <w:szCs w:val="24"/>
              </w:rPr>
              <w:t>初级通过</w:t>
            </w:r>
          </w:p>
        </w:tc>
        <w:tc>
          <w:tcPr>
            <w:tcW w:w="3221" w:type="dxa"/>
          </w:tcPr>
          <w:p w:rsidR="00F006DA" w:rsidRDefault="000A17DB">
            <w:pPr>
              <w:spacing w:line="360" w:lineRule="auto"/>
              <w:jc w:val="center"/>
              <w:rPr>
                <w:rFonts w:ascii="宋体" w:hAnsi="宋体"/>
                <w:sz w:val="24"/>
                <w:szCs w:val="24"/>
              </w:rPr>
            </w:pPr>
            <w:r>
              <w:rPr>
                <w:rFonts w:ascii="宋体" w:hAnsi="宋体" w:hint="eastAsia"/>
                <w:sz w:val="24"/>
                <w:szCs w:val="24"/>
              </w:rPr>
              <w:t>中级通过</w:t>
            </w:r>
          </w:p>
        </w:tc>
        <w:tc>
          <w:tcPr>
            <w:tcW w:w="2230" w:type="dxa"/>
          </w:tcPr>
          <w:p w:rsidR="00F006DA" w:rsidRDefault="000A17DB">
            <w:pPr>
              <w:spacing w:line="360" w:lineRule="auto"/>
              <w:jc w:val="center"/>
              <w:rPr>
                <w:rFonts w:ascii="宋体" w:hAnsi="宋体"/>
                <w:sz w:val="24"/>
                <w:szCs w:val="24"/>
              </w:rPr>
            </w:pPr>
            <w:r>
              <w:rPr>
                <w:rFonts w:ascii="宋体" w:hAnsi="宋体" w:hint="eastAsia"/>
                <w:sz w:val="24"/>
                <w:szCs w:val="24"/>
              </w:rPr>
              <w:t>高级通过</w:t>
            </w:r>
          </w:p>
        </w:tc>
      </w:tr>
      <w:tr w:rsidR="00F006DA">
        <w:tc>
          <w:tcPr>
            <w:tcW w:w="3339" w:type="dxa"/>
          </w:tcPr>
          <w:p w:rsidR="00F006DA" w:rsidRDefault="000A17DB">
            <w:pPr>
              <w:spacing w:line="360" w:lineRule="auto"/>
              <w:jc w:val="center"/>
              <w:rPr>
                <w:rFonts w:ascii="宋体" w:hAnsi="宋体"/>
                <w:sz w:val="24"/>
                <w:szCs w:val="24"/>
              </w:rPr>
            </w:pPr>
            <w:r>
              <w:rPr>
                <w:rFonts w:ascii="宋体" w:hAnsi="宋体" w:hint="eastAsia"/>
                <w:sz w:val="24"/>
                <w:szCs w:val="24"/>
              </w:rPr>
              <w:t>0.5</w:t>
            </w:r>
          </w:p>
        </w:tc>
        <w:tc>
          <w:tcPr>
            <w:tcW w:w="3221" w:type="dxa"/>
          </w:tcPr>
          <w:p w:rsidR="00F006DA" w:rsidRDefault="000A17DB">
            <w:pPr>
              <w:spacing w:line="360" w:lineRule="auto"/>
              <w:jc w:val="center"/>
              <w:rPr>
                <w:rFonts w:ascii="宋体" w:hAnsi="宋体"/>
                <w:sz w:val="24"/>
                <w:szCs w:val="24"/>
              </w:rPr>
            </w:pPr>
            <w:r>
              <w:rPr>
                <w:rFonts w:ascii="宋体" w:hAnsi="宋体" w:hint="eastAsia"/>
                <w:sz w:val="24"/>
                <w:szCs w:val="24"/>
              </w:rPr>
              <w:t>1.5</w:t>
            </w:r>
          </w:p>
        </w:tc>
        <w:tc>
          <w:tcPr>
            <w:tcW w:w="2230" w:type="dxa"/>
          </w:tcPr>
          <w:p w:rsidR="00F006DA" w:rsidRDefault="000A17DB">
            <w:pPr>
              <w:spacing w:line="360" w:lineRule="auto"/>
              <w:jc w:val="center"/>
              <w:rPr>
                <w:rFonts w:ascii="宋体" w:hAnsi="宋体"/>
                <w:sz w:val="24"/>
                <w:szCs w:val="24"/>
              </w:rPr>
            </w:pPr>
            <w:r>
              <w:rPr>
                <w:rFonts w:ascii="宋体" w:hAnsi="宋体" w:hint="eastAsia"/>
                <w:sz w:val="24"/>
                <w:szCs w:val="24"/>
              </w:rPr>
              <w:t>3</w:t>
            </w:r>
          </w:p>
        </w:tc>
      </w:tr>
    </w:tbl>
    <w:p w:rsidR="00F006DA" w:rsidRDefault="00F006DA">
      <w:pPr>
        <w:spacing w:line="360" w:lineRule="auto"/>
        <w:rPr>
          <w:rFonts w:ascii="宋体" w:hAnsi="宋体"/>
          <w:sz w:val="24"/>
          <w:szCs w:val="24"/>
        </w:rPr>
      </w:pPr>
    </w:p>
    <w:p w:rsidR="00F006DA" w:rsidRDefault="000A17DB">
      <w:pPr>
        <w:spacing w:line="360" w:lineRule="auto"/>
        <w:rPr>
          <w:rFonts w:ascii="宋体" w:hAnsi="宋体"/>
          <w:sz w:val="24"/>
          <w:szCs w:val="24"/>
        </w:rPr>
      </w:pPr>
      <w:r>
        <w:rPr>
          <w:rFonts w:ascii="宋体" w:hAnsi="宋体" w:hint="eastAsia"/>
          <w:sz w:val="24"/>
          <w:szCs w:val="24"/>
        </w:rPr>
        <w:t>雅思、托福</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894"/>
        <w:gridCol w:w="2416"/>
        <w:gridCol w:w="1455"/>
      </w:tblGrid>
      <w:tr w:rsidR="00F006DA">
        <w:tc>
          <w:tcPr>
            <w:tcW w:w="2070" w:type="dxa"/>
          </w:tcPr>
          <w:p w:rsidR="00F006DA" w:rsidRDefault="000A17DB">
            <w:pPr>
              <w:spacing w:line="360" w:lineRule="auto"/>
              <w:jc w:val="center"/>
              <w:rPr>
                <w:rFonts w:ascii="宋体" w:hAnsi="宋体"/>
                <w:sz w:val="24"/>
                <w:szCs w:val="24"/>
              </w:rPr>
            </w:pPr>
            <w:r>
              <w:rPr>
                <w:rFonts w:ascii="宋体" w:hAnsi="宋体" w:hint="eastAsia"/>
                <w:sz w:val="24"/>
                <w:szCs w:val="24"/>
              </w:rPr>
              <w:t>雅思(7分以上)</w:t>
            </w:r>
          </w:p>
        </w:tc>
        <w:tc>
          <w:tcPr>
            <w:tcW w:w="2894" w:type="dxa"/>
          </w:tcPr>
          <w:p w:rsidR="00F006DA" w:rsidRDefault="000A17DB">
            <w:pPr>
              <w:spacing w:line="360" w:lineRule="auto"/>
              <w:jc w:val="center"/>
              <w:rPr>
                <w:rFonts w:ascii="宋体" w:hAnsi="宋体"/>
                <w:sz w:val="24"/>
                <w:szCs w:val="24"/>
              </w:rPr>
            </w:pPr>
            <w:r>
              <w:rPr>
                <w:rFonts w:ascii="宋体" w:hAnsi="宋体" w:hint="eastAsia"/>
                <w:sz w:val="24"/>
                <w:szCs w:val="24"/>
              </w:rPr>
              <w:t>雅思(5分至7分)</w:t>
            </w:r>
          </w:p>
        </w:tc>
        <w:tc>
          <w:tcPr>
            <w:tcW w:w="2416" w:type="dxa"/>
          </w:tcPr>
          <w:p w:rsidR="00F006DA" w:rsidRDefault="000A17DB">
            <w:pPr>
              <w:spacing w:line="360" w:lineRule="auto"/>
              <w:jc w:val="center"/>
              <w:rPr>
                <w:rFonts w:ascii="宋体" w:hAnsi="宋体"/>
                <w:sz w:val="24"/>
                <w:szCs w:val="24"/>
              </w:rPr>
            </w:pPr>
            <w:r>
              <w:rPr>
                <w:rFonts w:ascii="宋体" w:hAnsi="宋体" w:hint="eastAsia"/>
                <w:sz w:val="24"/>
                <w:szCs w:val="24"/>
              </w:rPr>
              <w:t>托福(100以上)</w:t>
            </w:r>
          </w:p>
        </w:tc>
        <w:tc>
          <w:tcPr>
            <w:tcW w:w="1455" w:type="dxa"/>
          </w:tcPr>
          <w:p w:rsidR="00F006DA" w:rsidRDefault="000A17DB">
            <w:pPr>
              <w:spacing w:line="360" w:lineRule="auto"/>
              <w:jc w:val="center"/>
              <w:rPr>
                <w:rFonts w:ascii="宋体" w:hAnsi="宋体"/>
                <w:sz w:val="24"/>
                <w:szCs w:val="24"/>
              </w:rPr>
            </w:pPr>
            <w:r>
              <w:rPr>
                <w:rFonts w:ascii="宋体" w:hAnsi="宋体" w:hint="eastAsia"/>
                <w:sz w:val="24"/>
                <w:szCs w:val="24"/>
              </w:rPr>
              <w:t>托福(80至100分)</w:t>
            </w:r>
          </w:p>
        </w:tc>
      </w:tr>
      <w:tr w:rsidR="00F006DA">
        <w:tc>
          <w:tcPr>
            <w:tcW w:w="2070" w:type="dxa"/>
          </w:tcPr>
          <w:p w:rsidR="00F006DA" w:rsidRDefault="000A17DB">
            <w:pPr>
              <w:spacing w:line="360" w:lineRule="auto"/>
              <w:jc w:val="center"/>
              <w:rPr>
                <w:rFonts w:ascii="宋体" w:hAnsi="宋体"/>
                <w:sz w:val="24"/>
                <w:szCs w:val="24"/>
              </w:rPr>
            </w:pPr>
            <w:r>
              <w:rPr>
                <w:rFonts w:ascii="宋体" w:hAnsi="宋体" w:hint="eastAsia"/>
                <w:sz w:val="24"/>
                <w:szCs w:val="24"/>
              </w:rPr>
              <w:t>3</w:t>
            </w:r>
          </w:p>
        </w:tc>
        <w:tc>
          <w:tcPr>
            <w:tcW w:w="2894" w:type="dxa"/>
          </w:tcPr>
          <w:p w:rsidR="00F006DA" w:rsidRDefault="000A17DB">
            <w:pPr>
              <w:spacing w:line="360" w:lineRule="auto"/>
              <w:jc w:val="center"/>
              <w:rPr>
                <w:rFonts w:ascii="宋体" w:hAnsi="宋体"/>
                <w:sz w:val="24"/>
                <w:szCs w:val="24"/>
              </w:rPr>
            </w:pPr>
            <w:r>
              <w:rPr>
                <w:rFonts w:ascii="宋体" w:hAnsi="宋体" w:hint="eastAsia"/>
                <w:sz w:val="24"/>
                <w:szCs w:val="24"/>
              </w:rPr>
              <w:t>1.5</w:t>
            </w:r>
          </w:p>
        </w:tc>
        <w:tc>
          <w:tcPr>
            <w:tcW w:w="2416" w:type="dxa"/>
          </w:tcPr>
          <w:p w:rsidR="00F006DA" w:rsidRDefault="000A17DB">
            <w:pPr>
              <w:spacing w:line="360" w:lineRule="auto"/>
              <w:jc w:val="center"/>
              <w:rPr>
                <w:rFonts w:ascii="宋体" w:hAnsi="宋体"/>
                <w:sz w:val="24"/>
                <w:szCs w:val="24"/>
              </w:rPr>
            </w:pPr>
            <w:r>
              <w:rPr>
                <w:rFonts w:ascii="宋体" w:hAnsi="宋体" w:hint="eastAsia"/>
                <w:sz w:val="24"/>
                <w:szCs w:val="24"/>
              </w:rPr>
              <w:t>3</w:t>
            </w:r>
          </w:p>
        </w:tc>
        <w:tc>
          <w:tcPr>
            <w:tcW w:w="1455" w:type="dxa"/>
          </w:tcPr>
          <w:p w:rsidR="00F006DA" w:rsidRDefault="000A17DB">
            <w:pPr>
              <w:spacing w:line="360" w:lineRule="auto"/>
              <w:jc w:val="center"/>
              <w:rPr>
                <w:rFonts w:ascii="宋体" w:hAnsi="宋体"/>
                <w:sz w:val="24"/>
                <w:szCs w:val="24"/>
              </w:rPr>
            </w:pPr>
            <w:r>
              <w:rPr>
                <w:rFonts w:ascii="宋体" w:hAnsi="宋体" w:hint="eastAsia"/>
                <w:sz w:val="24"/>
                <w:szCs w:val="24"/>
              </w:rPr>
              <w:t>1.5</w:t>
            </w:r>
          </w:p>
        </w:tc>
      </w:tr>
    </w:tbl>
    <w:p w:rsidR="00F006DA" w:rsidRDefault="00F006DA">
      <w:pPr>
        <w:spacing w:line="360" w:lineRule="auto"/>
        <w:rPr>
          <w:rFonts w:ascii="宋体" w:hAnsi="宋体"/>
          <w:sz w:val="24"/>
          <w:szCs w:val="24"/>
        </w:rPr>
      </w:pPr>
    </w:p>
    <w:p w:rsidR="00F006DA" w:rsidRDefault="000A17DB">
      <w:pPr>
        <w:spacing w:line="360" w:lineRule="auto"/>
        <w:rPr>
          <w:rFonts w:ascii="宋体" w:hAnsi="宋体"/>
          <w:sz w:val="24"/>
          <w:szCs w:val="24"/>
        </w:rPr>
      </w:pPr>
      <w:r>
        <w:rPr>
          <w:rFonts w:ascii="宋体" w:hAnsi="宋体" w:hint="eastAsia"/>
          <w:sz w:val="24"/>
          <w:szCs w:val="24"/>
        </w:rPr>
        <w:t>注：英语等级考试通过为考试成绩大于等于425，优秀为考试成绩大于等于604。</w:t>
      </w:r>
    </w:p>
    <w:p w:rsidR="00F006DA" w:rsidRDefault="000A17DB">
      <w:pPr>
        <w:spacing w:line="360" w:lineRule="auto"/>
        <w:ind w:leftChars="118" w:left="248"/>
        <w:jc w:val="center"/>
        <w:rPr>
          <w:rFonts w:ascii="宋体" w:hAnsi="宋体"/>
          <w:sz w:val="24"/>
          <w:szCs w:val="24"/>
        </w:rPr>
      </w:pPr>
      <w:r>
        <w:rPr>
          <w:rFonts w:ascii="宋体" w:hAnsi="宋体" w:hint="eastAsia"/>
          <w:sz w:val="24"/>
          <w:szCs w:val="24"/>
        </w:rPr>
        <w:t>表五</w:t>
      </w:r>
      <w:proofErr w:type="gramStart"/>
      <w:r>
        <w:rPr>
          <w:rFonts w:ascii="宋体" w:hAnsi="宋体" w:hint="eastAsia"/>
          <w:sz w:val="24"/>
          <w:szCs w:val="24"/>
        </w:rPr>
        <w:t>2</w:t>
      </w:r>
      <w:proofErr w:type="gramEnd"/>
      <w:r>
        <w:rPr>
          <w:rFonts w:ascii="宋体" w:hAnsi="宋体" w:hint="eastAsia"/>
          <w:sz w:val="24"/>
          <w:szCs w:val="24"/>
        </w:rPr>
        <w:t>全国计算机水平考试加分</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8"/>
        <w:gridCol w:w="2130"/>
        <w:gridCol w:w="2131"/>
        <w:gridCol w:w="1821"/>
      </w:tblGrid>
      <w:tr w:rsidR="00F006DA">
        <w:tc>
          <w:tcPr>
            <w:tcW w:w="2798" w:type="dxa"/>
          </w:tcPr>
          <w:p w:rsidR="00F006DA" w:rsidRDefault="00F006DA">
            <w:pPr>
              <w:spacing w:line="360" w:lineRule="auto"/>
              <w:jc w:val="center"/>
              <w:rPr>
                <w:rFonts w:ascii="宋体" w:hAnsi="宋体"/>
                <w:sz w:val="24"/>
                <w:szCs w:val="24"/>
              </w:rPr>
            </w:pPr>
          </w:p>
        </w:tc>
        <w:tc>
          <w:tcPr>
            <w:tcW w:w="2130" w:type="dxa"/>
          </w:tcPr>
          <w:p w:rsidR="00F006DA" w:rsidRDefault="000A17DB">
            <w:pPr>
              <w:spacing w:line="360" w:lineRule="auto"/>
              <w:jc w:val="center"/>
              <w:rPr>
                <w:rFonts w:ascii="宋体" w:hAnsi="宋体"/>
                <w:sz w:val="24"/>
                <w:szCs w:val="24"/>
              </w:rPr>
            </w:pPr>
            <w:proofErr w:type="gramStart"/>
            <w:r>
              <w:rPr>
                <w:rFonts w:ascii="宋体" w:hAnsi="宋体" w:hint="eastAsia"/>
                <w:sz w:val="24"/>
                <w:szCs w:val="24"/>
              </w:rPr>
              <w:t>一</w:t>
            </w:r>
            <w:proofErr w:type="gramEnd"/>
            <w:r>
              <w:rPr>
                <w:rFonts w:ascii="宋体" w:hAnsi="宋体" w:hint="eastAsia"/>
                <w:sz w:val="24"/>
                <w:szCs w:val="24"/>
              </w:rPr>
              <w:t>（初）级</w:t>
            </w:r>
          </w:p>
        </w:tc>
        <w:tc>
          <w:tcPr>
            <w:tcW w:w="2131" w:type="dxa"/>
          </w:tcPr>
          <w:p w:rsidR="00F006DA" w:rsidRDefault="000A17DB">
            <w:pPr>
              <w:spacing w:line="360" w:lineRule="auto"/>
              <w:jc w:val="center"/>
              <w:rPr>
                <w:rFonts w:ascii="宋体" w:hAnsi="宋体"/>
                <w:sz w:val="24"/>
                <w:szCs w:val="24"/>
              </w:rPr>
            </w:pPr>
            <w:r>
              <w:rPr>
                <w:rFonts w:ascii="宋体" w:hAnsi="宋体" w:hint="eastAsia"/>
                <w:sz w:val="24"/>
                <w:szCs w:val="24"/>
              </w:rPr>
              <w:t>二（中）级</w:t>
            </w:r>
          </w:p>
        </w:tc>
        <w:tc>
          <w:tcPr>
            <w:tcW w:w="1821" w:type="dxa"/>
          </w:tcPr>
          <w:p w:rsidR="00F006DA" w:rsidRDefault="000A17DB">
            <w:pPr>
              <w:spacing w:line="360" w:lineRule="auto"/>
              <w:jc w:val="center"/>
              <w:rPr>
                <w:rFonts w:ascii="宋体" w:hAnsi="宋体"/>
                <w:sz w:val="24"/>
                <w:szCs w:val="24"/>
              </w:rPr>
            </w:pPr>
            <w:r>
              <w:rPr>
                <w:rFonts w:ascii="宋体" w:hAnsi="宋体" w:hint="eastAsia"/>
                <w:sz w:val="24"/>
                <w:szCs w:val="24"/>
              </w:rPr>
              <w:t>三（高）级</w:t>
            </w:r>
          </w:p>
        </w:tc>
      </w:tr>
      <w:tr w:rsidR="00F006DA">
        <w:tc>
          <w:tcPr>
            <w:tcW w:w="2798" w:type="dxa"/>
          </w:tcPr>
          <w:p w:rsidR="00F006DA" w:rsidRDefault="000A17DB">
            <w:pPr>
              <w:spacing w:line="360" w:lineRule="auto"/>
              <w:jc w:val="center"/>
              <w:rPr>
                <w:rFonts w:ascii="宋体" w:hAnsi="宋体"/>
                <w:sz w:val="24"/>
                <w:szCs w:val="24"/>
              </w:rPr>
            </w:pPr>
            <w:r>
              <w:rPr>
                <w:rFonts w:ascii="宋体" w:hAnsi="宋体" w:hint="eastAsia"/>
                <w:sz w:val="24"/>
                <w:szCs w:val="24"/>
              </w:rPr>
              <w:t>取得水平考试证书</w:t>
            </w:r>
          </w:p>
        </w:tc>
        <w:tc>
          <w:tcPr>
            <w:tcW w:w="2130" w:type="dxa"/>
          </w:tcPr>
          <w:p w:rsidR="00F006DA" w:rsidRDefault="000A17DB">
            <w:pPr>
              <w:spacing w:line="360" w:lineRule="auto"/>
              <w:jc w:val="center"/>
              <w:rPr>
                <w:rFonts w:ascii="宋体" w:hAnsi="宋体"/>
                <w:sz w:val="24"/>
                <w:szCs w:val="24"/>
              </w:rPr>
            </w:pPr>
            <w:r>
              <w:rPr>
                <w:rFonts w:ascii="宋体" w:hAnsi="宋体" w:hint="eastAsia"/>
                <w:sz w:val="24"/>
                <w:szCs w:val="24"/>
              </w:rPr>
              <w:t>0.5</w:t>
            </w:r>
          </w:p>
        </w:tc>
        <w:tc>
          <w:tcPr>
            <w:tcW w:w="2131" w:type="dxa"/>
          </w:tcPr>
          <w:p w:rsidR="00F006DA" w:rsidRDefault="000A17DB">
            <w:pPr>
              <w:spacing w:line="360" w:lineRule="auto"/>
              <w:jc w:val="center"/>
              <w:rPr>
                <w:rFonts w:ascii="宋体" w:hAnsi="宋体"/>
                <w:sz w:val="24"/>
                <w:szCs w:val="24"/>
              </w:rPr>
            </w:pPr>
            <w:r>
              <w:rPr>
                <w:rFonts w:ascii="宋体" w:hAnsi="宋体" w:hint="eastAsia"/>
                <w:sz w:val="24"/>
                <w:szCs w:val="24"/>
              </w:rPr>
              <w:t>1</w:t>
            </w:r>
          </w:p>
        </w:tc>
        <w:tc>
          <w:tcPr>
            <w:tcW w:w="1821" w:type="dxa"/>
          </w:tcPr>
          <w:p w:rsidR="00F006DA" w:rsidRDefault="000A17DB">
            <w:pPr>
              <w:spacing w:line="360" w:lineRule="auto"/>
              <w:jc w:val="center"/>
              <w:rPr>
                <w:rFonts w:ascii="宋体" w:hAnsi="宋体"/>
                <w:sz w:val="24"/>
                <w:szCs w:val="24"/>
              </w:rPr>
            </w:pPr>
            <w:r>
              <w:rPr>
                <w:rFonts w:ascii="宋体" w:hAnsi="宋体" w:hint="eastAsia"/>
                <w:sz w:val="24"/>
                <w:szCs w:val="24"/>
              </w:rPr>
              <w:t>2</w:t>
            </w:r>
          </w:p>
        </w:tc>
      </w:tr>
      <w:tr w:rsidR="00F006DA">
        <w:tc>
          <w:tcPr>
            <w:tcW w:w="2798" w:type="dxa"/>
          </w:tcPr>
          <w:p w:rsidR="00F006DA" w:rsidRDefault="000A17DB">
            <w:pPr>
              <w:spacing w:line="360" w:lineRule="auto"/>
              <w:jc w:val="center"/>
              <w:rPr>
                <w:rFonts w:ascii="宋体" w:hAnsi="宋体"/>
                <w:sz w:val="24"/>
                <w:szCs w:val="24"/>
              </w:rPr>
            </w:pPr>
            <w:r>
              <w:rPr>
                <w:rFonts w:ascii="宋体" w:hAnsi="宋体" w:hint="eastAsia"/>
                <w:sz w:val="24"/>
                <w:szCs w:val="24"/>
              </w:rPr>
              <w:t>取得程序员考试证书</w:t>
            </w:r>
          </w:p>
        </w:tc>
        <w:tc>
          <w:tcPr>
            <w:tcW w:w="2130" w:type="dxa"/>
          </w:tcPr>
          <w:p w:rsidR="00F006DA" w:rsidRDefault="000A17DB">
            <w:pPr>
              <w:spacing w:line="360" w:lineRule="auto"/>
              <w:jc w:val="center"/>
              <w:rPr>
                <w:rFonts w:ascii="宋体" w:hAnsi="宋体"/>
                <w:sz w:val="24"/>
                <w:szCs w:val="24"/>
              </w:rPr>
            </w:pPr>
            <w:r>
              <w:rPr>
                <w:rFonts w:ascii="宋体" w:hAnsi="宋体" w:hint="eastAsia"/>
                <w:sz w:val="24"/>
                <w:szCs w:val="24"/>
              </w:rPr>
              <w:t>1</w:t>
            </w:r>
          </w:p>
        </w:tc>
        <w:tc>
          <w:tcPr>
            <w:tcW w:w="2131" w:type="dxa"/>
          </w:tcPr>
          <w:p w:rsidR="00F006DA" w:rsidRDefault="000A17DB">
            <w:pPr>
              <w:spacing w:line="360" w:lineRule="auto"/>
              <w:jc w:val="center"/>
              <w:rPr>
                <w:rFonts w:ascii="宋体" w:hAnsi="宋体"/>
                <w:sz w:val="24"/>
                <w:szCs w:val="24"/>
              </w:rPr>
            </w:pPr>
            <w:r>
              <w:rPr>
                <w:rFonts w:ascii="宋体" w:hAnsi="宋体" w:hint="eastAsia"/>
                <w:sz w:val="24"/>
                <w:szCs w:val="24"/>
              </w:rPr>
              <w:t>1.5</w:t>
            </w:r>
          </w:p>
        </w:tc>
        <w:tc>
          <w:tcPr>
            <w:tcW w:w="1821" w:type="dxa"/>
          </w:tcPr>
          <w:p w:rsidR="00F006DA" w:rsidRDefault="000A17DB">
            <w:pPr>
              <w:spacing w:line="360" w:lineRule="auto"/>
              <w:jc w:val="center"/>
              <w:rPr>
                <w:rFonts w:ascii="宋体" w:hAnsi="宋体"/>
                <w:sz w:val="24"/>
                <w:szCs w:val="24"/>
              </w:rPr>
            </w:pPr>
            <w:r>
              <w:rPr>
                <w:rFonts w:ascii="宋体" w:hAnsi="宋体" w:hint="eastAsia"/>
                <w:sz w:val="24"/>
                <w:szCs w:val="24"/>
              </w:rPr>
              <w:t>3</w:t>
            </w:r>
          </w:p>
        </w:tc>
      </w:tr>
    </w:tbl>
    <w:p w:rsidR="00F006DA" w:rsidRDefault="000A17DB">
      <w:pPr>
        <w:spacing w:line="360" w:lineRule="auto"/>
        <w:ind w:firstLine="560"/>
        <w:jc w:val="left"/>
        <w:rPr>
          <w:rFonts w:ascii="宋体" w:hAnsi="宋体"/>
          <w:sz w:val="24"/>
          <w:szCs w:val="24"/>
        </w:rPr>
      </w:pPr>
      <w:r>
        <w:rPr>
          <w:rFonts w:ascii="宋体" w:hAnsi="宋体" w:hint="eastAsia"/>
          <w:sz w:val="24"/>
          <w:szCs w:val="24"/>
        </w:rPr>
        <w:t xml:space="preserve"> </w:t>
      </w:r>
    </w:p>
    <w:p w:rsidR="00F006DA" w:rsidRDefault="000A17DB">
      <w:pPr>
        <w:spacing w:line="360" w:lineRule="auto"/>
        <w:jc w:val="left"/>
        <w:rPr>
          <w:rFonts w:ascii="宋体" w:hAnsi="宋体"/>
          <w:b/>
          <w:sz w:val="24"/>
          <w:szCs w:val="24"/>
        </w:rPr>
      </w:pPr>
      <w:r>
        <w:rPr>
          <w:rFonts w:ascii="宋体" w:hAnsi="宋体" w:hint="eastAsia"/>
          <w:sz w:val="24"/>
          <w:szCs w:val="24"/>
        </w:rPr>
        <w:t xml:space="preserve">    学术实践与创新能力测评采用记实加分的方法，分项累加，累计所得总分即为学术实践与创新能力总评分（记作</w:t>
      </w:r>
      <w:r>
        <w:rPr>
          <w:rFonts w:ascii="宋体" w:hAnsi="宋体"/>
          <w:sz w:val="24"/>
          <w:szCs w:val="24"/>
        </w:rPr>
        <w:t>B</w:t>
      </w:r>
      <w:r>
        <w:rPr>
          <w:rFonts w:ascii="宋体" w:hAnsi="宋体" w:hint="eastAsia"/>
          <w:sz w:val="24"/>
          <w:szCs w:val="24"/>
        </w:rPr>
        <w:t>），其计算方法为：以此部分总分即（</w:t>
      </w:r>
      <w:r>
        <w:rPr>
          <w:rFonts w:ascii="宋体" w:hAnsi="宋体" w:hint="eastAsia"/>
          <w:b/>
          <w:sz w:val="24"/>
          <w:szCs w:val="24"/>
        </w:rPr>
        <w:t>R1+R2+R3+R4+R5）/寝室人数</w:t>
      </w:r>
      <w:r>
        <w:rPr>
          <w:rFonts w:ascii="宋体" w:hAnsi="宋体" w:hint="eastAsia"/>
          <w:bCs/>
          <w:sz w:val="24"/>
          <w:szCs w:val="24"/>
        </w:rPr>
        <w:t>排名</w:t>
      </w:r>
      <w:r>
        <w:rPr>
          <w:rFonts w:ascii="宋体" w:hAnsi="宋体" w:hint="eastAsia"/>
          <w:sz w:val="24"/>
          <w:szCs w:val="24"/>
        </w:rPr>
        <w:t>第一的寝室的分数记为</w:t>
      </w:r>
      <w:proofErr w:type="spellStart"/>
      <w:r w:rsidR="00FF2477">
        <w:rPr>
          <w:rFonts w:ascii="宋体" w:hAnsi="宋体" w:hint="eastAsia"/>
          <w:b/>
          <w:bCs/>
          <w:sz w:val="24"/>
          <w:szCs w:val="24"/>
        </w:rPr>
        <w:t>R</w:t>
      </w:r>
      <w:r>
        <w:rPr>
          <w:rFonts w:ascii="宋体" w:hAnsi="宋体" w:hint="eastAsia"/>
          <w:b/>
          <w:sz w:val="24"/>
          <w:szCs w:val="24"/>
        </w:rPr>
        <w:t>max</w:t>
      </w:r>
      <w:proofErr w:type="spellEnd"/>
      <w:r>
        <w:rPr>
          <w:rFonts w:ascii="宋体" w:hAnsi="宋体" w:hint="eastAsia"/>
          <w:sz w:val="24"/>
          <w:szCs w:val="24"/>
        </w:rPr>
        <w:t>，其他寝室此部分的分数为</w:t>
      </w:r>
      <w:r w:rsidR="00FF2477">
        <w:rPr>
          <w:rFonts w:ascii="宋体" w:hAnsi="宋体" w:hint="eastAsia"/>
          <w:b/>
          <w:bCs/>
          <w:sz w:val="24"/>
          <w:szCs w:val="24"/>
        </w:rPr>
        <w:t>R</w:t>
      </w:r>
      <w:r>
        <w:rPr>
          <w:rFonts w:ascii="宋体" w:hAnsi="宋体" w:hint="eastAsia"/>
          <w:sz w:val="24"/>
          <w:szCs w:val="24"/>
        </w:rPr>
        <w:t>，则每个参评的寝室此部分最终分数</w:t>
      </w:r>
      <w:r>
        <w:rPr>
          <w:rFonts w:ascii="宋体" w:hAnsi="宋体"/>
          <w:b/>
          <w:bCs/>
          <w:sz w:val="24"/>
          <w:szCs w:val="24"/>
        </w:rPr>
        <w:t>B</w:t>
      </w:r>
      <w:r>
        <w:rPr>
          <w:rFonts w:ascii="宋体" w:hAnsi="宋体" w:hint="eastAsia"/>
          <w:b/>
          <w:sz w:val="24"/>
          <w:szCs w:val="24"/>
        </w:rPr>
        <w:t>=(</w:t>
      </w:r>
      <w:r w:rsidR="00FF2477">
        <w:rPr>
          <w:rFonts w:ascii="宋体" w:hAnsi="宋体" w:hint="eastAsia"/>
          <w:b/>
          <w:bCs/>
          <w:sz w:val="24"/>
          <w:szCs w:val="24"/>
        </w:rPr>
        <w:t>R</w:t>
      </w:r>
      <w:r>
        <w:rPr>
          <w:rFonts w:ascii="宋体" w:hAnsi="宋体" w:hint="eastAsia"/>
          <w:b/>
          <w:sz w:val="24"/>
          <w:szCs w:val="24"/>
        </w:rPr>
        <w:t>/</w:t>
      </w:r>
      <w:proofErr w:type="spellStart"/>
      <w:r w:rsidR="00FF2477">
        <w:rPr>
          <w:rFonts w:ascii="宋体" w:hAnsi="宋体" w:hint="eastAsia"/>
          <w:b/>
          <w:bCs/>
          <w:sz w:val="24"/>
          <w:szCs w:val="24"/>
        </w:rPr>
        <w:t>R</w:t>
      </w:r>
      <w:r>
        <w:rPr>
          <w:rFonts w:ascii="宋体" w:hAnsi="宋体" w:hint="eastAsia"/>
          <w:b/>
          <w:sz w:val="24"/>
          <w:szCs w:val="24"/>
        </w:rPr>
        <w:t>max</w:t>
      </w:r>
      <w:proofErr w:type="spellEnd"/>
      <w:r>
        <w:rPr>
          <w:rFonts w:ascii="宋体" w:hAnsi="宋体" w:hint="eastAsia"/>
          <w:b/>
          <w:sz w:val="24"/>
          <w:szCs w:val="24"/>
        </w:rPr>
        <w:t>)*</w:t>
      </w:r>
      <w:r>
        <w:rPr>
          <w:rFonts w:ascii="宋体" w:hAnsi="宋体"/>
          <w:b/>
          <w:sz w:val="24"/>
          <w:szCs w:val="24"/>
        </w:rPr>
        <w:t>100</w:t>
      </w:r>
    </w:p>
    <w:p w:rsidR="00F006DA" w:rsidRPr="00494B0F" w:rsidRDefault="000A17DB" w:rsidP="00494B0F">
      <w:pPr>
        <w:pStyle w:val="3"/>
        <w:rPr>
          <w:rFonts w:hint="default"/>
        </w:rPr>
      </w:pPr>
      <w:r w:rsidRPr="00494B0F">
        <w:t>3. 寝室学风风采展示(C)</w:t>
      </w:r>
    </w:p>
    <w:p w:rsidR="00FF2477" w:rsidRDefault="000A17DB">
      <w:pPr>
        <w:spacing w:line="360" w:lineRule="auto"/>
        <w:ind w:firstLineChars="200" w:firstLine="480"/>
        <w:rPr>
          <w:sz w:val="24"/>
        </w:rPr>
      </w:pPr>
      <w:r>
        <w:rPr>
          <w:rFonts w:hint="eastAsia"/>
          <w:sz w:val="24"/>
        </w:rPr>
        <w:t>网络</w:t>
      </w:r>
      <w:r>
        <w:rPr>
          <w:sz w:val="24"/>
        </w:rPr>
        <w:t>投票</w:t>
      </w:r>
      <w:r>
        <w:rPr>
          <w:rFonts w:hint="eastAsia"/>
          <w:sz w:val="24"/>
        </w:rPr>
        <w:t>在“武大经管学习部”</w:t>
      </w:r>
      <w:proofErr w:type="gramStart"/>
      <w:r>
        <w:rPr>
          <w:rFonts w:hint="eastAsia"/>
          <w:sz w:val="24"/>
        </w:rPr>
        <w:t>微信公众</w:t>
      </w:r>
      <w:proofErr w:type="gramEnd"/>
      <w:r>
        <w:rPr>
          <w:rFonts w:hint="eastAsia"/>
          <w:sz w:val="24"/>
        </w:rPr>
        <w:t>平台进行，计分方法</w:t>
      </w:r>
      <w:r>
        <w:rPr>
          <w:sz w:val="24"/>
        </w:rPr>
        <w:t>为：投票排名第一的</w:t>
      </w:r>
      <w:r>
        <w:rPr>
          <w:rFonts w:hint="eastAsia"/>
          <w:sz w:val="24"/>
        </w:rPr>
        <w:t>候选寝室</w:t>
      </w:r>
      <w:r>
        <w:rPr>
          <w:sz w:val="24"/>
        </w:rPr>
        <w:t>得分</w:t>
      </w:r>
      <w:r>
        <w:rPr>
          <w:rFonts w:hint="eastAsia"/>
          <w:sz w:val="24"/>
        </w:rPr>
        <w:t>为</w:t>
      </w:r>
      <w:r>
        <w:rPr>
          <w:sz w:val="24"/>
        </w:rPr>
        <w:t>满分</w:t>
      </w:r>
      <w:r>
        <w:rPr>
          <w:rFonts w:hint="eastAsia"/>
          <w:sz w:val="24"/>
        </w:rPr>
        <w:t>10</w:t>
      </w:r>
      <w:r w:rsidR="00FF2477">
        <w:rPr>
          <w:sz w:val="24"/>
        </w:rPr>
        <w:t>0</w:t>
      </w:r>
      <w:r>
        <w:rPr>
          <w:rFonts w:hint="eastAsia"/>
          <w:sz w:val="24"/>
        </w:rPr>
        <w:t>分</w:t>
      </w:r>
      <w:r>
        <w:rPr>
          <w:sz w:val="24"/>
        </w:rPr>
        <w:t>，</w:t>
      </w:r>
      <w:proofErr w:type="gramStart"/>
      <w:r>
        <w:rPr>
          <w:rFonts w:hint="eastAsia"/>
          <w:sz w:val="24"/>
        </w:rPr>
        <w:t>记</w:t>
      </w:r>
      <w:r>
        <w:rPr>
          <w:sz w:val="24"/>
        </w:rPr>
        <w:t>其他</w:t>
      </w:r>
      <w:proofErr w:type="gramEnd"/>
      <w:r>
        <w:rPr>
          <w:sz w:val="24"/>
        </w:rPr>
        <w:t>候选</w:t>
      </w:r>
      <w:r>
        <w:rPr>
          <w:rFonts w:hint="eastAsia"/>
          <w:sz w:val="24"/>
        </w:rPr>
        <w:t>寝室排名</w:t>
      </w:r>
      <w:r>
        <w:rPr>
          <w:sz w:val="24"/>
        </w:rPr>
        <w:t>为</w:t>
      </w:r>
      <w:r w:rsidR="00FF2477">
        <w:rPr>
          <w:rFonts w:hint="eastAsia"/>
          <w:b/>
          <w:sz w:val="24"/>
        </w:rPr>
        <w:t>U</w:t>
      </w:r>
      <w:r>
        <w:rPr>
          <w:rFonts w:hint="eastAsia"/>
          <w:b/>
          <w:sz w:val="24"/>
        </w:rPr>
        <w:t>，</w:t>
      </w:r>
      <w:r>
        <w:rPr>
          <w:sz w:val="24"/>
        </w:rPr>
        <w:t>则</w:t>
      </w:r>
      <w:r>
        <w:rPr>
          <w:rFonts w:hint="eastAsia"/>
          <w:sz w:val="24"/>
        </w:rPr>
        <w:t>排名为</w:t>
      </w:r>
      <w:r w:rsidR="00FF2477">
        <w:rPr>
          <w:b/>
          <w:sz w:val="24"/>
        </w:rPr>
        <w:t>U</w:t>
      </w:r>
      <w:r>
        <w:rPr>
          <w:sz w:val="24"/>
        </w:rPr>
        <w:t>的候选</w:t>
      </w:r>
      <w:r>
        <w:rPr>
          <w:rFonts w:hint="eastAsia"/>
          <w:sz w:val="24"/>
        </w:rPr>
        <w:t>寝室</w:t>
      </w:r>
      <w:r>
        <w:rPr>
          <w:sz w:val="24"/>
        </w:rPr>
        <w:t>得分为</w:t>
      </w:r>
    </w:p>
    <w:p w:rsidR="00F006DA" w:rsidRDefault="000A17DB">
      <w:pPr>
        <w:spacing w:line="360" w:lineRule="auto"/>
        <w:ind w:firstLineChars="200" w:firstLine="482"/>
        <w:rPr>
          <w:sz w:val="24"/>
        </w:rPr>
      </w:pPr>
      <w:r>
        <w:rPr>
          <w:rFonts w:hint="eastAsia"/>
          <w:b/>
          <w:sz w:val="24"/>
        </w:rPr>
        <w:t>C</w:t>
      </w:r>
      <w:r>
        <w:rPr>
          <w:sz w:val="24"/>
        </w:rPr>
        <w:t>=</w:t>
      </w:r>
      <w:r>
        <w:rPr>
          <w:rFonts w:hint="eastAsia"/>
          <w:sz w:val="24"/>
        </w:rPr>
        <w:t>[1-</w:t>
      </w:r>
      <w:r>
        <w:rPr>
          <w:sz w:val="24"/>
        </w:rPr>
        <w:t>(</w:t>
      </w:r>
      <w:r w:rsidR="00FF2477">
        <w:rPr>
          <w:b/>
          <w:sz w:val="24"/>
        </w:rPr>
        <w:t>U</w:t>
      </w:r>
      <w:r>
        <w:rPr>
          <w:b/>
          <w:sz w:val="24"/>
        </w:rPr>
        <w:t>-1)</w:t>
      </w:r>
      <w:r>
        <w:rPr>
          <w:rFonts w:hint="eastAsia"/>
          <w:sz w:val="24"/>
        </w:rPr>
        <w:t>/</w:t>
      </w:r>
      <w:proofErr w:type="gramStart"/>
      <w:r>
        <w:rPr>
          <w:rFonts w:hint="eastAsia"/>
          <w:sz w:val="24"/>
        </w:rPr>
        <w:t>20</w:t>
      </w:r>
      <w:r>
        <w:rPr>
          <w:sz w:val="24"/>
        </w:rPr>
        <w:t>]*</w:t>
      </w:r>
      <w:proofErr w:type="gramEnd"/>
      <w:r>
        <w:rPr>
          <w:sz w:val="24"/>
        </w:rPr>
        <w:t>100</w:t>
      </w:r>
    </w:p>
    <w:p w:rsidR="00F006DA" w:rsidRPr="00494B0F" w:rsidRDefault="00494B0F" w:rsidP="00494B0F">
      <w:pPr>
        <w:pStyle w:val="3"/>
        <w:rPr>
          <w:rFonts w:hint="default"/>
        </w:rPr>
      </w:pPr>
      <w:r w:rsidRPr="00494B0F">
        <w:t>4</w:t>
      </w:r>
      <w:r w:rsidR="000A17DB" w:rsidRPr="00494B0F">
        <w:t>.测评结果及应用</w:t>
      </w:r>
    </w:p>
    <w:p w:rsidR="00F006DA" w:rsidRDefault="000A17DB">
      <w:pPr>
        <w:spacing w:line="360" w:lineRule="auto"/>
        <w:ind w:firstLine="480"/>
        <w:jc w:val="left"/>
        <w:rPr>
          <w:rFonts w:ascii="宋体" w:hAnsi="宋体"/>
          <w:sz w:val="24"/>
          <w:szCs w:val="24"/>
        </w:rPr>
      </w:pPr>
      <w:r>
        <w:rPr>
          <w:rFonts w:ascii="宋体" w:hAnsi="宋体" w:hint="eastAsia"/>
          <w:sz w:val="24"/>
          <w:szCs w:val="24"/>
        </w:rPr>
        <w:t>学风优秀寝室测评</w:t>
      </w:r>
      <w:r w:rsidR="00494B0F">
        <w:rPr>
          <w:rFonts w:ascii="宋体" w:hAnsi="宋体" w:hint="eastAsia"/>
          <w:sz w:val="24"/>
          <w:szCs w:val="24"/>
        </w:rPr>
        <w:t>第一阶段</w:t>
      </w:r>
      <w:r>
        <w:rPr>
          <w:rFonts w:ascii="宋体" w:hAnsi="宋体" w:hint="eastAsia"/>
          <w:sz w:val="24"/>
          <w:szCs w:val="24"/>
        </w:rPr>
        <w:t>的最终结果（记作</w:t>
      </w:r>
      <w:r>
        <w:rPr>
          <w:rFonts w:ascii="宋体" w:hAnsi="宋体" w:hint="eastAsia"/>
          <w:b/>
          <w:bCs/>
          <w:sz w:val="24"/>
          <w:szCs w:val="24"/>
        </w:rPr>
        <w:t>T</w:t>
      </w:r>
      <w:r>
        <w:rPr>
          <w:rFonts w:ascii="宋体" w:hAnsi="宋体" w:hint="eastAsia"/>
          <w:sz w:val="24"/>
          <w:szCs w:val="24"/>
        </w:rPr>
        <w:t>）是</w:t>
      </w:r>
      <w:r>
        <w:rPr>
          <w:rFonts w:ascii="Calibri" w:hAnsi="Calibri" w:cs="宋体" w:hint="eastAsia"/>
          <w:sz w:val="24"/>
          <w:szCs w:val="24"/>
        </w:rPr>
        <w:t>寝室平均课程学习成绩</w:t>
      </w:r>
      <w:r>
        <w:rPr>
          <w:rFonts w:ascii="Calibri" w:hAnsi="Calibri" w:cs="宋体" w:hint="eastAsia"/>
          <w:sz w:val="24"/>
          <w:szCs w:val="24"/>
        </w:rPr>
        <w:t>(A)</w:t>
      </w:r>
      <w:r>
        <w:rPr>
          <w:rFonts w:ascii="Calibri" w:hAnsi="Calibri" w:cs="宋体" w:hint="eastAsia"/>
          <w:sz w:val="24"/>
          <w:szCs w:val="24"/>
        </w:rPr>
        <w:t>、学术实践与创新</w:t>
      </w:r>
      <w:r>
        <w:rPr>
          <w:rFonts w:ascii="Calibri" w:hAnsi="Calibri" w:cs="宋体" w:hint="eastAsia"/>
          <w:sz w:val="24"/>
          <w:szCs w:val="24"/>
        </w:rPr>
        <w:t>(</w:t>
      </w:r>
      <w:r>
        <w:rPr>
          <w:rFonts w:ascii="Calibri" w:hAnsi="Calibri" w:cs="宋体"/>
          <w:sz w:val="24"/>
          <w:szCs w:val="24"/>
        </w:rPr>
        <w:t>B</w:t>
      </w:r>
      <w:r>
        <w:rPr>
          <w:rFonts w:ascii="Calibri" w:hAnsi="Calibri" w:cs="宋体" w:hint="eastAsia"/>
          <w:sz w:val="24"/>
          <w:szCs w:val="24"/>
        </w:rPr>
        <w:t>)</w:t>
      </w:r>
      <w:r>
        <w:rPr>
          <w:rFonts w:ascii="Calibri" w:hAnsi="Calibri" w:cs="宋体" w:hint="eastAsia"/>
          <w:sz w:val="24"/>
          <w:szCs w:val="24"/>
        </w:rPr>
        <w:t>、寝室学风</w:t>
      </w:r>
      <w:r>
        <w:rPr>
          <w:rFonts w:ascii="Calibri" w:hAnsi="Calibri" w:cs="宋体"/>
          <w:sz w:val="24"/>
          <w:szCs w:val="24"/>
        </w:rPr>
        <w:t>风采展示</w:t>
      </w:r>
      <w:r>
        <w:rPr>
          <w:rFonts w:ascii="Calibri" w:hAnsi="Calibri" w:cs="宋体" w:hint="eastAsia"/>
          <w:sz w:val="24"/>
          <w:szCs w:val="24"/>
        </w:rPr>
        <w:t>(</w:t>
      </w:r>
      <w:r>
        <w:rPr>
          <w:rFonts w:ascii="Calibri" w:hAnsi="Calibri" w:cs="宋体"/>
          <w:sz w:val="24"/>
          <w:szCs w:val="24"/>
        </w:rPr>
        <w:t>C</w:t>
      </w:r>
      <w:r>
        <w:rPr>
          <w:rFonts w:ascii="Calibri" w:hAnsi="Calibri" w:cs="宋体" w:hint="eastAsia"/>
          <w:sz w:val="24"/>
          <w:szCs w:val="24"/>
        </w:rPr>
        <w:t>)</w:t>
      </w:r>
      <w:r>
        <w:rPr>
          <w:rFonts w:ascii="宋体" w:hAnsi="宋体" w:hint="eastAsia"/>
          <w:sz w:val="24"/>
          <w:szCs w:val="24"/>
        </w:rPr>
        <w:t>的加权分数，其计算公式为：</w:t>
      </w:r>
    </w:p>
    <w:p w:rsidR="00F006DA" w:rsidRDefault="000A17DB">
      <w:pPr>
        <w:spacing w:line="360" w:lineRule="auto"/>
        <w:ind w:firstLineChars="550" w:firstLine="1325"/>
        <w:jc w:val="left"/>
        <w:rPr>
          <w:rFonts w:ascii="宋体" w:hAnsi="宋体"/>
          <w:b/>
          <w:sz w:val="24"/>
          <w:szCs w:val="24"/>
        </w:rPr>
      </w:pPr>
      <w:r>
        <w:rPr>
          <w:rFonts w:ascii="宋体" w:hAnsi="宋体" w:hint="eastAsia"/>
          <w:b/>
          <w:sz w:val="24"/>
          <w:szCs w:val="24"/>
        </w:rPr>
        <w:t xml:space="preserve">       T=A*</w:t>
      </w:r>
      <w:r>
        <w:rPr>
          <w:rFonts w:ascii="宋体" w:hAnsi="宋体"/>
          <w:b/>
          <w:sz w:val="24"/>
          <w:szCs w:val="24"/>
        </w:rPr>
        <w:t>8</w:t>
      </w:r>
      <w:r>
        <w:rPr>
          <w:rFonts w:ascii="宋体" w:hAnsi="宋体" w:hint="eastAsia"/>
          <w:b/>
          <w:sz w:val="24"/>
          <w:szCs w:val="24"/>
        </w:rPr>
        <w:t>0%+B*</w:t>
      </w:r>
      <w:r>
        <w:rPr>
          <w:rFonts w:ascii="宋体" w:hAnsi="宋体"/>
          <w:b/>
          <w:sz w:val="24"/>
          <w:szCs w:val="24"/>
        </w:rPr>
        <w:t>15</w:t>
      </w:r>
      <w:r>
        <w:rPr>
          <w:rFonts w:ascii="宋体" w:hAnsi="宋体" w:hint="eastAsia"/>
          <w:b/>
          <w:sz w:val="24"/>
          <w:szCs w:val="24"/>
        </w:rPr>
        <w:t>%+C*</w:t>
      </w:r>
      <w:r>
        <w:rPr>
          <w:rFonts w:ascii="宋体" w:hAnsi="宋体"/>
          <w:b/>
          <w:sz w:val="24"/>
          <w:szCs w:val="24"/>
        </w:rPr>
        <w:t>5%</w:t>
      </w:r>
    </w:p>
    <w:p w:rsidR="00494B0F" w:rsidRPr="007051D9" w:rsidRDefault="00494B0F" w:rsidP="007051D9">
      <w:pPr>
        <w:spacing w:line="360" w:lineRule="auto"/>
        <w:ind w:firstLine="480"/>
        <w:jc w:val="left"/>
        <w:rPr>
          <w:rFonts w:ascii="Calibri" w:hAnsi="Calibri" w:cs="宋体"/>
          <w:sz w:val="24"/>
          <w:szCs w:val="24"/>
        </w:rPr>
      </w:pPr>
      <w:r w:rsidRPr="00494B0F">
        <w:rPr>
          <w:rFonts w:ascii="Calibri" w:hAnsi="Calibri" w:cs="宋体" w:hint="eastAsia"/>
          <w:sz w:val="24"/>
          <w:szCs w:val="24"/>
        </w:rPr>
        <w:t>第一阶段</w:t>
      </w:r>
      <w:r w:rsidRPr="00494B0F">
        <w:rPr>
          <w:rFonts w:ascii="Calibri" w:hAnsi="Calibri" w:cs="宋体"/>
          <w:sz w:val="24"/>
          <w:szCs w:val="24"/>
        </w:rPr>
        <w:t>评选出前</w:t>
      </w:r>
      <w:r w:rsidRPr="00494B0F">
        <w:rPr>
          <w:rFonts w:ascii="Calibri" w:hAnsi="Calibri" w:cs="宋体" w:hint="eastAsia"/>
          <w:sz w:val="24"/>
          <w:szCs w:val="24"/>
        </w:rPr>
        <w:t>15</w:t>
      </w:r>
      <w:r w:rsidRPr="00494B0F">
        <w:rPr>
          <w:rFonts w:ascii="Calibri" w:hAnsi="Calibri" w:cs="宋体" w:hint="eastAsia"/>
          <w:sz w:val="24"/>
          <w:szCs w:val="24"/>
        </w:rPr>
        <w:t>个</w:t>
      </w:r>
      <w:r w:rsidRPr="00494B0F">
        <w:rPr>
          <w:rFonts w:ascii="Calibri" w:hAnsi="Calibri" w:cs="宋体"/>
          <w:sz w:val="24"/>
          <w:szCs w:val="24"/>
        </w:rPr>
        <w:t>寝室进入第二阶段</w:t>
      </w:r>
    </w:p>
    <w:p w:rsidR="00494B0F" w:rsidRDefault="00494B0F" w:rsidP="00494B0F">
      <w:pPr>
        <w:pStyle w:val="3"/>
        <w:rPr>
          <w:rFonts w:hint="default"/>
        </w:rPr>
      </w:pPr>
      <w:r>
        <w:t>5、第一阶段评分小组成员名单</w:t>
      </w:r>
    </w:p>
    <w:p w:rsidR="00F854D8" w:rsidRPr="00F854D8" w:rsidRDefault="00F854D8" w:rsidP="00F854D8">
      <w:pPr>
        <w:pStyle w:val="a9"/>
        <w:jc w:val="left"/>
        <w:rPr>
          <w:rFonts w:ascii="Calibri" w:hAnsi="Calibri" w:cs="宋体"/>
          <w:b w:val="0"/>
          <w:bCs w:val="0"/>
          <w:kern w:val="2"/>
          <w:sz w:val="24"/>
          <w:szCs w:val="24"/>
        </w:rPr>
      </w:pPr>
      <w:r w:rsidRPr="00F854D8">
        <w:rPr>
          <w:rFonts w:ascii="Calibri" w:hAnsi="Calibri" w:cs="宋体" w:hint="eastAsia"/>
          <w:b w:val="0"/>
          <w:bCs w:val="0"/>
          <w:kern w:val="2"/>
          <w:sz w:val="24"/>
          <w:szCs w:val="24"/>
        </w:rPr>
        <w:t>组长：李子</w:t>
      </w:r>
      <w:proofErr w:type="gramStart"/>
      <w:r w:rsidRPr="00F854D8">
        <w:rPr>
          <w:rFonts w:ascii="Calibri" w:hAnsi="Calibri" w:cs="宋体" w:hint="eastAsia"/>
          <w:b w:val="0"/>
          <w:bCs w:val="0"/>
          <w:kern w:val="2"/>
          <w:sz w:val="24"/>
          <w:szCs w:val="24"/>
        </w:rPr>
        <w:t>轩</w:t>
      </w:r>
      <w:proofErr w:type="gramEnd"/>
    </w:p>
    <w:p w:rsidR="00F854D8" w:rsidRDefault="00F854D8" w:rsidP="00F854D8">
      <w:pPr>
        <w:pStyle w:val="a9"/>
        <w:ind w:left="720" w:hangingChars="300" w:hanging="720"/>
        <w:jc w:val="left"/>
        <w:rPr>
          <w:rFonts w:ascii="Calibri" w:hAnsi="Calibri" w:cs="宋体"/>
          <w:b w:val="0"/>
          <w:bCs w:val="0"/>
          <w:kern w:val="2"/>
          <w:sz w:val="24"/>
          <w:szCs w:val="24"/>
        </w:rPr>
      </w:pPr>
      <w:r w:rsidRPr="00F854D8">
        <w:rPr>
          <w:rFonts w:ascii="Calibri" w:hAnsi="Calibri" w:cs="宋体" w:hint="eastAsia"/>
          <w:b w:val="0"/>
          <w:bCs w:val="0"/>
          <w:kern w:val="2"/>
          <w:sz w:val="24"/>
          <w:szCs w:val="24"/>
        </w:rPr>
        <w:t>成员：王</w:t>
      </w:r>
      <w:proofErr w:type="gramStart"/>
      <w:r w:rsidRPr="00F854D8">
        <w:rPr>
          <w:rFonts w:ascii="Calibri" w:hAnsi="Calibri" w:cs="宋体" w:hint="eastAsia"/>
          <w:b w:val="0"/>
          <w:bCs w:val="0"/>
          <w:kern w:val="2"/>
          <w:sz w:val="24"/>
          <w:szCs w:val="24"/>
        </w:rPr>
        <w:t>一</w:t>
      </w:r>
      <w:proofErr w:type="gramEnd"/>
      <w:r w:rsidRPr="00F854D8">
        <w:rPr>
          <w:rFonts w:ascii="Calibri" w:hAnsi="Calibri" w:cs="宋体" w:hint="eastAsia"/>
          <w:b w:val="0"/>
          <w:bCs w:val="0"/>
          <w:kern w:val="2"/>
          <w:sz w:val="24"/>
          <w:szCs w:val="24"/>
        </w:rPr>
        <w:t>凡</w:t>
      </w:r>
      <w:r w:rsidRPr="00F854D8">
        <w:rPr>
          <w:rFonts w:ascii="Calibri" w:hAnsi="Calibri" w:cs="宋体" w:hint="eastAsia"/>
          <w:b w:val="0"/>
          <w:bCs w:val="0"/>
          <w:kern w:val="2"/>
          <w:sz w:val="24"/>
          <w:szCs w:val="24"/>
        </w:rPr>
        <w:t xml:space="preserve"> </w:t>
      </w:r>
      <w:r w:rsidRPr="00F854D8">
        <w:rPr>
          <w:rFonts w:ascii="Calibri" w:hAnsi="Calibri" w:cs="宋体" w:hint="eastAsia"/>
          <w:b w:val="0"/>
          <w:bCs w:val="0"/>
          <w:kern w:val="2"/>
          <w:sz w:val="24"/>
          <w:szCs w:val="24"/>
        </w:rPr>
        <w:t>王宇航</w:t>
      </w:r>
      <w:r w:rsidRPr="00F854D8">
        <w:rPr>
          <w:rFonts w:ascii="Calibri" w:hAnsi="Calibri" w:cs="宋体" w:hint="eastAsia"/>
          <w:b w:val="0"/>
          <w:bCs w:val="0"/>
          <w:kern w:val="2"/>
          <w:sz w:val="24"/>
          <w:szCs w:val="24"/>
        </w:rPr>
        <w:t xml:space="preserve"> </w:t>
      </w:r>
      <w:r w:rsidRPr="00F854D8">
        <w:rPr>
          <w:rFonts w:ascii="Calibri" w:hAnsi="Calibri" w:cs="宋体" w:hint="eastAsia"/>
          <w:b w:val="0"/>
          <w:bCs w:val="0"/>
          <w:kern w:val="2"/>
          <w:sz w:val="24"/>
          <w:szCs w:val="24"/>
        </w:rPr>
        <w:t>金如鹏</w:t>
      </w:r>
      <w:r w:rsidRPr="00F854D8">
        <w:rPr>
          <w:rFonts w:ascii="Calibri" w:hAnsi="Calibri" w:cs="宋体" w:hint="eastAsia"/>
          <w:b w:val="0"/>
          <w:bCs w:val="0"/>
          <w:kern w:val="2"/>
          <w:sz w:val="24"/>
          <w:szCs w:val="24"/>
        </w:rPr>
        <w:t xml:space="preserve"> </w:t>
      </w:r>
      <w:r w:rsidRPr="00F854D8">
        <w:rPr>
          <w:rFonts w:ascii="Calibri" w:hAnsi="Calibri" w:cs="宋体" w:hint="eastAsia"/>
          <w:b w:val="0"/>
          <w:bCs w:val="0"/>
          <w:kern w:val="2"/>
          <w:sz w:val="24"/>
          <w:szCs w:val="24"/>
        </w:rPr>
        <w:t>孙道扬</w:t>
      </w:r>
      <w:r w:rsidRPr="00F854D8">
        <w:rPr>
          <w:rFonts w:ascii="Calibri" w:hAnsi="Calibri" w:cs="宋体" w:hint="eastAsia"/>
          <w:b w:val="0"/>
          <w:bCs w:val="0"/>
          <w:kern w:val="2"/>
          <w:sz w:val="24"/>
          <w:szCs w:val="24"/>
        </w:rPr>
        <w:t xml:space="preserve"> </w:t>
      </w:r>
      <w:proofErr w:type="gramStart"/>
      <w:r w:rsidRPr="00F854D8">
        <w:rPr>
          <w:rFonts w:ascii="Calibri" w:hAnsi="Calibri" w:cs="宋体" w:hint="eastAsia"/>
          <w:b w:val="0"/>
          <w:bCs w:val="0"/>
          <w:kern w:val="2"/>
          <w:sz w:val="24"/>
          <w:szCs w:val="24"/>
        </w:rPr>
        <w:t>汤天阳</w:t>
      </w:r>
      <w:proofErr w:type="gramEnd"/>
      <w:r w:rsidRPr="00F854D8">
        <w:rPr>
          <w:rFonts w:ascii="Calibri" w:hAnsi="Calibri" w:cs="宋体" w:hint="eastAsia"/>
          <w:b w:val="0"/>
          <w:bCs w:val="0"/>
          <w:kern w:val="2"/>
          <w:sz w:val="24"/>
          <w:szCs w:val="24"/>
        </w:rPr>
        <w:t xml:space="preserve"> </w:t>
      </w:r>
      <w:r w:rsidRPr="00F854D8">
        <w:rPr>
          <w:rFonts w:ascii="Calibri" w:hAnsi="Calibri" w:cs="宋体" w:hint="eastAsia"/>
          <w:b w:val="0"/>
          <w:bCs w:val="0"/>
          <w:kern w:val="2"/>
          <w:sz w:val="24"/>
          <w:szCs w:val="24"/>
        </w:rPr>
        <w:t>王慧妍</w:t>
      </w:r>
      <w:r w:rsidRPr="00F854D8">
        <w:rPr>
          <w:rFonts w:ascii="Calibri" w:hAnsi="Calibri" w:cs="宋体" w:hint="eastAsia"/>
          <w:b w:val="0"/>
          <w:bCs w:val="0"/>
          <w:kern w:val="2"/>
          <w:sz w:val="24"/>
          <w:szCs w:val="24"/>
        </w:rPr>
        <w:t xml:space="preserve"> </w:t>
      </w:r>
      <w:proofErr w:type="gramStart"/>
      <w:r w:rsidRPr="00F854D8">
        <w:rPr>
          <w:rFonts w:ascii="Calibri" w:hAnsi="Calibri" w:cs="宋体" w:hint="eastAsia"/>
          <w:b w:val="0"/>
          <w:bCs w:val="0"/>
          <w:kern w:val="2"/>
          <w:sz w:val="24"/>
          <w:szCs w:val="24"/>
        </w:rPr>
        <w:t>郑宇琦</w:t>
      </w:r>
      <w:proofErr w:type="gramEnd"/>
      <w:r w:rsidRPr="00F854D8">
        <w:rPr>
          <w:rFonts w:ascii="Calibri" w:hAnsi="Calibri" w:cs="宋体" w:hint="eastAsia"/>
          <w:b w:val="0"/>
          <w:bCs w:val="0"/>
          <w:kern w:val="2"/>
          <w:sz w:val="24"/>
          <w:szCs w:val="24"/>
        </w:rPr>
        <w:t xml:space="preserve"> </w:t>
      </w:r>
      <w:r w:rsidRPr="00F854D8">
        <w:rPr>
          <w:rFonts w:ascii="Calibri" w:hAnsi="Calibri" w:cs="宋体" w:hint="eastAsia"/>
          <w:b w:val="0"/>
          <w:bCs w:val="0"/>
          <w:kern w:val="2"/>
          <w:sz w:val="24"/>
          <w:szCs w:val="24"/>
        </w:rPr>
        <w:t>王强</w:t>
      </w:r>
      <w:r w:rsidRPr="00F854D8">
        <w:rPr>
          <w:rFonts w:ascii="Calibri" w:hAnsi="Calibri" w:cs="宋体" w:hint="eastAsia"/>
          <w:b w:val="0"/>
          <w:bCs w:val="0"/>
          <w:kern w:val="2"/>
          <w:sz w:val="24"/>
          <w:szCs w:val="24"/>
        </w:rPr>
        <w:t xml:space="preserve"> </w:t>
      </w:r>
      <w:r w:rsidRPr="00F854D8">
        <w:rPr>
          <w:rFonts w:ascii="Calibri" w:hAnsi="Calibri" w:cs="宋体" w:hint="eastAsia"/>
          <w:b w:val="0"/>
          <w:bCs w:val="0"/>
          <w:kern w:val="2"/>
          <w:sz w:val="24"/>
          <w:szCs w:val="24"/>
        </w:rPr>
        <w:t>朱珠</w:t>
      </w:r>
      <w:r w:rsidRPr="00F854D8">
        <w:rPr>
          <w:rFonts w:ascii="Calibri" w:hAnsi="Calibri" w:cs="宋体" w:hint="eastAsia"/>
          <w:b w:val="0"/>
          <w:bCs w:val="0"/>
          <w:kern w:val="2"/>
          <w:sz w:val="24"/>
          <w:szCs w:val="24"/>
        </w:rPr>
        <w:t xml:space="preserve"> </w:t>
      </w:r>
      <w:proofErr w:type="gramStart"/>
      <w:r w:rsidRPr="00F854D8">
        <w:rPr>
          <w:rFonts w:ascii="Calibri" w:hAnsi="Calibri" w:cs="宋体" w:hint="eastAsia"/>
          <w:b w:val="0"/>
          <w:bCs w:val="0"/>
          <w:kern w:val="2"/>
          <w:sz w:val="24"/>
          <w:szCs w:val="24"/>
        </w:rPr>
        <w:t>张硕成</w:t>
      </w:r>
      <w:proofErr w:type="gramEnd"/>
      <w:r w:rsidRPr="00F854D8">
        <w:rPr>
          <w:rFonts w:ascii="Calibri" w:hAnsi="Calibri" w:cs="宋体" w:hint="eastAsia"/>
          <w:b w:val="0"/>
          <w:bCs w:val="0"/>
          <w:kern w:val="2"/>
          <w:sz w:val="24"/>
          <w:szCs w:val="24"/>
        </w:rPr>
        <w:t xml:space="preserve"> </w:t>
      </w:r>
      <w:r w:rsidRPr="00F854D8">
        <w:rPr>
          <w:rFonts w:ascii="Calibri" w:hAnsi="Calibri" w:cs="宋体" w:hint="eastAsia"/>
          <w:b w:val="0"/>
          <w:bCs w:val="0"/>
          <w:kern w:val="2"/>
          <w:sz w:val="24"/>
          <w:szCs w:val="24"/>
        </w:rPr>
        <w:t>王林侠</w:t>
      </w:r>
      <w:r w:rsidRPr="00F854D8">
        <w:rPr>
          <w:rFonts w:ascii="Calibri" w:hAnsi="Calibri" w:cs="宋体" w:hint="eastAsia"/>
          <w:b w:val="0"/>
          <w:bCs w:val="0"/>
          <w:kern w:val="2"/>
          <w:sz w:val="24"/>
          <w:szCs w:val="24"/>
        </w:rPr>
        <w:t xml:space="preserve"> </w:t>
      </w:r>
      <w:r w:rsidRPr="00F854D8">
        <w:rPr>
          <w:rFonts w:ascii="Calibri" w:hAnsi="Calibri" w:cs="宋体" w:hint="eastAsia"/>
          <w:b w:val="0"/>
          <w:bCs w:val="0"/>
          <w:kern w:val="2"/>
          <w:sz w:val="24"/>
          <w:szCs w:val="24"/>
        </w:rPr>
        <w:t>赵邦铸</w:t>
      </w:r>
    </w:p>
    <w:p w:rsidR="00494B0F" w:rsidRDefault="00494B0F" w:rsidP="00F854D8">
      <w:pPr>
        <w:pStyle w:val="a9"/>
      </w:pPr>
      <w:r>
        <w:rPr>
          <w:rFonts w:hint="eastAsia"/>
        </w:rPr>
        <w:t>评分</w:t>
      </w:r>
      <w:r>
        <w:t>第二阶段</w:t>
      </w:r>
      <w:r>
        <w:rPr>
          <w:rFonts w:hint="eastAsia"/>
        </w:rPr>
        <w:t>（</w:t>
      </w:r>
      <w:r>
        <w:t>Y</w:t>
      </w:r>
      <w:r>
        <w:rPr>
          <w:rFonts w:hint="eastAsia"/>
        </w:rPr>
        <w:t>、</w:t>
      </w:r>
      <w:r>
        <w:rPr>
          <w:rFonts w:hint="eastAsia"/>
        </w:rPr>
        <w:t>3</w:t>
      </w:r>
      <w:r>
        <w:t>0</w:t>
      </w:r>
      <w:r>
        <w:rPr>
          <w:rFonts w:hint="eastAsia"/>
        </w:rPr>
        <w:t>%</w:t>
      </w:r>
      <w:r>
        <w:rPr>
          <w:rFonts w:hint="eastAsia"/>
        </w:rPr>
        <w:t>）</w:t>
      </w:r>
    </w:p>
    <w:p w:rsidR="00494B0F" w:rsidRDefault="00494B0F" w:rsidP="00494B0F">
      <w:pPr>
        <w:pStyle w:val="3"/>
        <w:rPr>
          <w:rFonts w:hint="default"/>
        </w:rPr>
      </w:pPr>
      <w:r>
        <w:t>1.评分方法</w:t>
      </w:r>
    </w:p>
    <w:p w:rsidR="00494B0F" w:rsidRPr="00494B0F" w:rsidRDefault="00494B0F" w:rsidP="00494B0F">
      <w:pPr>
        <w:spacing w:line="360" w:lineRule="auto"/>
        <w:ind w:firstLine="480"/>
        <w:jc w:val="left"/>
        <w:rPr>
          <w:rFonts w:ascii="Calibri" w:hAnsi="Calibri" w:cs="宋体"/>
          <w:sz w:val="24"/>
          <w:szCs w:val="24"/>
        </w:rPr>
      </w:pPr>
      <w:r w:rsidRPr="00494B0F">
        <w:rPr>
          <w:rFonts w:ascii="Calibri" w:hAnsi="Calibri" w:cs="宋体" w:hint="eastAsia"/>
          <w:sz w:val="24"/>
          <w:szCs w:val="24"/>
        </w:rPr>
        <w:t>评审会综合第一阶段评分材料</w:t>
      </w:r>
      <w:r w:rsidRPr="00494B0F">
        <w:rPr>
          <w:rFonts w:ascii="Calibri" w:hAnsi="Calibri" w:cs="宋体"/>
          <w:sz w:val="24"/>
          <w:szCs w:val="24"/>
        </w:rPr>
        <w:t>及</w:t>
      </w:r>
      <w:r w:rsidRPr="00494B0F">
        <w:rPr>
          <w:rFonts w:ascii="Calibri" w:hAnsi="Calibri" w:cs="宋体" w:hint="eastAsia"/>
          <w:sz w:val="24"/>
          <w:szCs w:val="24"/>
        </w:rPr>
        <w:t>2015-2016</w:t>
      </w:r>
      <w:r w:rsidRPr="00494B0F">
        <w:rPr>
          <w:rFonts w:ascii="Calibri" w:hAnsi="Calibri" w:cs="宋体" w:hint="eastAsia"/>
          <w:sz w:val="24"/>
          <w:szCs w:val="24"/>
        </w:rPr>
        <w:t>年度</w:t>
      </w:r>
      <w:r w:rsidRPr="00494B0F">
        <w:rPr>
          <w:rFonts w:ascii="Calibri" w:hAnsi="Calibri" w:cs="宋体"/>
          <w:sz w:val="24"/>
          <w:szCs w:val="24"/>
        </w:rPr>
        <w:t>综合表现</w:t>
      </w:r>
      <w:r w:rsidRPr="00494B0F">
        <w:rPr>
          <w:rFonts w:ascii="Calibri" w:hAnsi="Calibri" w:cs="宋体" w:hint="eastAsia"/>
          <w:sz w:val="24"/>
          <w:szCs w:val="24"/>
        </w:rPr>
        <w:t>对</w:t>
      </w:r>
      <w:r w:rsidRPr="00494B0F">
        <w:rPr>
          <w:rFonts w:ascii="Calibri" w:hAnsi="Calibri" w:cs="宋体" w:hint="eastAsia"/>
          <w:sz w:val="24"/>
          <w:szCs w:val="24"/>
        </w:rPr>
        <w:t>15</w:t>
      </w:r>
      <w:r w:rsidRPr="00494B0F">
        <w:rPr>
          <w:rFonts w:ascii="Calibri" w:hAnsi="Calibri" w:cs="宋体" w:hint="eastAsia"/>
          <w:sz w:val="24"/>
          <w:szCs w:val="24"/>
        </w:rPr>
        <w:t>个晋级候选寝室进行综合的审核评定打分，满分</w:t>
      </w:r>
      <w:r w:rsidRPr="00494B0F">
        <w:rPr>
          <w:rFonts w:ascii="Calibri" w:hAnsi="Calibri" w:cs="宋体" w:hint="eastAsia"/>
          <w:sz w:val="24"/>
          <w:szCs w:val="24"/>
        </w:rPr>
        <w:t>100</w:t>
      </w:r>
      <w:r w:rsidRPr="00494B0F">
        <w:rPr>
          <w:rFonts w:ascii="Calibri" w:hAnsi="Calibri" w:cs="宋体" w:hint="eastAsia"/>
          <w:sz w:val="24"/>
          <w:szCs w:val="24"/>
        </w:rPr>
        <w:t>分。</w:t>
      </w:r>
    </w:p>
    <w:p w:rsidR="00494B0F" w:rsidRDefault="00494B0F" w:rsidP="00494B0F">
      <w:pPr>
        <w:pStyle w:val="3"/>
        <w:rPr>
          <w:rFonts w:hint="default"/>
        </w:rPr>
      </w:pPr>
      <w:r>
        <w:t>2.评审会成员名单</w:t>
      </w:r>
    </w:p>
    <w:p w:rsidR="00F854D8" w:rsidRPr="00F854D8" w:rsidRDefault="00F854D8" w:rsidP="00F854D8">
      <w:pPr>
        <w:spacing w:line="440" w:lineRule="exact"/>
        <w:ind w:firstLine="480"/>
        <w:jc w:val="left"/>
        <w:rPr>
          <w:rFonts w:ascii="宋体" w:hAnsi="宋体"/>
          <w:sz w:val="24"/>
          <w:szCs w:val="24"/>
        </w:rPr>
      </w:pPr>
      <w:r w:rsidRPr="00F854D8">
        <w:rPr>
          <w:rFonts w:ascii="宋体" w:hAnsi="宋体" w:hint="eastAsia"/>
          <w:sz w:val="24"/>
          <w:szCs w:val="24"/>
        </w:rPr>
        <w:t>组长：</w:t>
      </w:r>
      <w:r w:rsidRPr="00F854D8">
        <w:rPr>
          <w:rFonts w:ascii="宋体" w:hAnsi="宋体"/>
          <w:sz w:val="24"/>
          <w:szCs w:val="24"/>
        </w:rPr>
        <w:t>邬明建</w:t>
      </w:r>
    </w:p>
    <w:p w:rsidR="00F854D8" w:rsidRPr="00F854D8" w:rsidRDefault="00F854D8" w:rsidP="00F854D8">
      <w:pPr>
        <w:spacing w:line="440" w:lineRule="exact"/>
        <w:ind w:firstLine="480"/>
        <w:jc w:val="left"/>
        <w:rPr>
          <w:rFonts w:ascii="宋体" w:hAnsi="宋体"/>
          <w:sz w:val="24"/>
          <w:szCs w:val="24"/>
        </w:rPr>
      </w:pPr>
      <w:r w:rsidRPr="00F854D8">
        <w:rPr>
          <w:rFonts w:ascii="宋体" w:hAnsi="宋体" w:hint="eastAsia"/>
          <w:sz w:val="24"/>
          <w:szCs w:val="24"/>
        </w:rPr>
        <w:t>成员：陈琦 赵妍 赵</w:t>
      </w:r>
      <w:proofErr w:type="gramStart"/>
      <w:r w:rsidRPr="00F854D8">
        <w:rPr>
          <w:rFonts w:ascii="宋体" w:hAnsi="宋体" w:hint="eastAsia"/>
          <w:sz w:val="24"/>
          <w:szCs w:val="24"/>
        </w:rPr>
        <w:t>一</w:t>
      </w:r>
      <w:proofErr w:type="gramEnd"/>
      <w:r w:rsidRPr="00F854D8">
        <w:rPr>
          <w:rFonts w:ascii="宋体" w:hAnsi="宋体" w:hint="eastAsia"/>
          <w:sz w:val="24"/>
          <w:szCs w:val="24"/>
        </w:rPr>
        <w:t xml:space="preserve">君 </w:t>
      </w:r>
      <w:proofErr w:type="gramStart"/>
      <w:r w:rsidRPr="00F854D8">
        <w:rPr>
          <w:rFonts w:ascii="宋体" w:hAnsi="宋体" w:hint="eastAsia"/>
          <w:sz w:val="24"/>
          <w:szCs w:val="24"/>
        </w:rPr>
        <w:t>周立超</w:t>
      </w:r>
      <w:proofErr w:type="gramEnd"/>
      <w:r w:rsidRPr="00F854D8">
        <w:rPr>
          <w:rFonts w:ascii="宋体" w:hAnsi="宋体" w:hint="eastAsia"/>
          <w:sz w:val="24"/>
          <w:szCs w:val="24"/>
        </w:rPr>
        <w:t xml:space="preserve"> 张</w:t>
      </w:r>
      <w:proofErr w:type="gramStart"/>
      <w:r w:rsidRPr="00F854D8">
        <w:rPr>
          <w:rFonts w:ascii="宋体" w:hAnsi="宋体" w:hint="eastAsia"/>
          <w:sz w:val="24"/>
          <w:szCs w:val="24"/>
        </w:rPr>
        <w:t>可儒 白翔</w:t>
      </w:r>
      <w:proofErr w:type="gramEnd"/>
      <w:r w:rsidRPr="00F854D8">
        <w:rPr>
          <w:rFonts w:ascii="宋体" w:hAnsi="宋体" w:hint="eastAsia"/>
          <w:sz w:val="24"/>
          <w:szCs w:val="24"/>
        </w:rPr>
        <w:t>宇</w:t>
      </w:r>
    </w:p>
    <w:p w:rsidR="00494B0F" w:rsidRDefault="00494B0F" w:rsidP="00494B0F">
      <w:pPr>
        <w:pStyle w:val="a9"/>
      </w:pPr>
      <w:r>
        <w:rPr>
          <w:rFonts w:hint="eastAsia"/>
        </w:rPr>
        <w:t>确定名单</w:t>
      </w:r>
    </w:p>
    <w:p w:rsidR="00494B0F" w:rsidRPr="00494B0F" w:rsidRDefault="00494B0F" w:rsidP="00494B0F">
      <w:pPr>
        <w:spacing w:line="360" w:lineRule="auto"/>
        <w:ind w:firstLine="480"/>
        <w:jc w:val="left"/>
        <w:rPr>
          <w:rFonts w:ascii="Calibri" w:hAnsi="Calibri" w:cs="宋体"/>
          <w:sz w:val="24"/>
          <w:szCs w:val="24"/>
        </w:rPr>
      </w:pPr>
      <w:r w:rsidRPr="00494B0F">
        <w:rPr>
          <w:rFonts w:ascii="Calibri" w:hAnsi="Calibri" w:cs="宋体" w:hint="eastAsia"/>
          <w:sz w:val="24"/>
          <w:szCs w:val="24"/>
        </w:rPr>
        <w:t>根据第一阶段及</w:t>
      </w:r>
      <w:r w:rsidRPr="00494B0F">
        <w:rPr>
          <w:rFonts w:ascii="Calibri" w:hAnsi="Calibri" w:cs="宋体"/>
          <w:sz w:val="24"/>
          <w:szCs w:val="24"/>
        </w:rPr>
        <w:t>第二阶段评分</w:t>
      </w:r>
      <w:r w:rsidRPr="00494B0F">
        <w:rPr>
          <w:rFonts w:ascii="Calibri" w:hAnsi="Calibri" w:cs="宋体" w:hint="eastAsia"/>
          <w:sz w:val="24"/>
          <w:szCs w:val="24"/>
        </w:rPr>
        <w:t>。</w:t>
      </w:r>
      <w:r w:rsidRPr="00494B0F">
        <w:rPr>
          <w:rFonts w:ascii="Calibri" w:hAnsi="Calibri" w:cs="宋体"/>
          <w:sz w:val="24"/>
          <w:szCs w:val="24"/>
        </w:rPr>
        <w:t>总</w:t>
      </w:r>
      <w:r w:rsidRPr="00494B0F">
        <w:rPr>
          <w:rFonts w:ascii="Calibri" w:hAnsi="Calibri" w:cs="宋体" w:hint="eastAsia"/>
          <w:sz w:val="24"/>
          <w:szCs w:val="24"/>
        </w:rPr>
        <w:t>评为：</w:t>
      </w:r>
    </w:p>
    <w:p w:rsidR="00494B0F" w:rsidRDefault="00494B0F" w:rsidP="00494B0F">
      <w:pPr>
        <w:tabs>
          <w:tab w:val="left" w:pos="3350"/>
          <w:tab w:val="center" w:pos="5283"/>
        </w:tabs>
        <w:spacing w:line="440" w:lineRule="exact"/>
        <w:jc w:val="left"/>
        <w:rPr>
          <w:rFonts w:ascii="宋体" w:hAnsi="宋体"/>
        </w:rPr>
      </w:pPr>
      <w:r>
        <w:rPr>
          <w:rFonts w:ascii="华文中宋" w:eastAsia="华文中宋" w:hAnsi="华文中宋"/>
          <w:b/>
          <w:sz w:val="32"/>
        </w:rPr>
        <w:tab/>
      </w:r>
      <w:r w:rsidRPr="005F5B91">
        <w:rPr>
          <w:rFonts w:ascii="华文中宋" w:eastAsia="华文中宋" w:hAnsi="华文中宋"/>
          <w:b/>
          <w:sz w:val="32"/>
        </w:rPr>
        <w:t>Q=70%*T+30%*Y</w:t>
      </w:r>
    </w:p>
    <w:p w:rsidR="00494B0F" w:rsidRPr="00494B0F" w:rsidRDefault="00494B0F" w:rsidP="00494B0F">
      <w:pPr>
        <w:spacing w:line="360" w:lineRule="auto"/>
        <w:ind w:firstLine="480"/>
        <w:jc w:val="left"/>
        <w:rPr>
          <w:rFonts w:ascii="Calibri" w:hAnsi="Calibri" w:cs="宋体"/>
          <w:sz w:val="24"/>
          <w:szCs w:val="24"/>
        </w:rPr>
      </w:pPr>
      <w:r w:rsidRPr="00494B0F">
        <w:rPr>
          <w:rFonts w:ascii="Calibri" w:hAnsi="Calibri" w:cs="宋体" w:hint="eastAsia"/>
          <w:sz w:val="24"/>
          <w:szCs w:val="24"/>
        </w:rPr>
        <w:t>根据</w:t>
      </w:r>
      <w:r w:rsidRPr="00494B0F">
        <w:rPr>
          <w:rFonts w:ascii="Calibri" w:hAnsi="Calibri" w:cs="宋体" w:hint="eastAsia"/>
          <w:sz w:val="24"/>
          <w:szCs w:val="24"/>
        </w:rPr>
        <w:t>Q</w:t>
      </w:r>
      <w:r w:rsidRPr="00494B0F">
        <w:rPr>
          <w:rFonts w:ascii="Calibri" w:hAnsi="Calibri" w:cs="宋体"/>
          <w:sz w:val="24"/>
          <w:szCs w:val="24"/>
        </w:rPr>
        <w:t>分数进行排</w:t>
      </w:r>
      <w:r w:rsidRPr="00494B0F">
        <w:rPr>
          <w:rFonts w:ascii="Calibri" w:hAnsi="Calibri" w:cs="宋体" w:hint="eastAsia"/>
          <w:sz w:val="24"/>
          <w:szCs w:val="24"/>
        </w:rPr>
        <w:t>名</w:t>
      </w:r>
      <w:r w:rsidRPr="00494B0F">
        <w:rPr>
          <w:rFonts w:ascii="Calibri" w:hAnsi="Calibri" w:cs="宋体"/>
          <w:sz w:val="24"/>
          <w:szCs w:val="24"/>
        </w:rPr>
        <w:t>，</w:t>
      </w:r>
      <w:r w:rsidRPr="00494B0F">
        <w:rPr>
          <w:rFonts w:ascii="Calibri" w:hAnsi="Calibri" w:cs="宋体" w:hint="eastAsia"/>
          <w:sz w:val="24"/>
          <w:szCs w:val="24"/>
        </w:rPr>
        <w:t>确定十大学风优秀寝室最终评选结果。十大学风寝室名额不根据</w:t>
      </w:r>
      <w:r w:rsidRPr="00494B0F">
        <w:rPr>
          <w:rFonts w:ascii="Calibri" w:hAnsi="Calibri" w:cs="宋体"/>
          <w:sz w:val="24"/>
          <w:szCs w:val="24"/>
        </w:rPr>
        <w:t>专业年级</w:t>
      </w:r>
      <w:r w:rsidRPr="00494B0F">
        <w:rPr>
          <w:rFonts w:ascii="Calibri" w:hAnsi="Calibri" w:cs="宋体" w:hint="eastAsia"/>
          <w:sz w:val="24"/>
          <w:szCs w:val="24"/>
        </w:rPr>
        <w:t>进行限制</w:t>
      </w:r>
      <w:r w:rsidRPr="00494B0F">
        <w:rPr>
          <w:rFonts w:ascii="Calibri" w:hAnsi="Calibri" w:cs="宋体"/>
          <w:sz w:val="24"/>
          <w:szCs w:val="24"/>
        </w:rPr>
        <w:t>。</w:t>
      </w:r>
    </w:p>
    <w:p w:rsidR="00F006DA" w:rsidRPr="00494B0F" w:rsidRDefault="000A17DB" w:rsidP="00494B0F">
      <w:pPr>
        <w:spacing w:line="360" w:lineRule="auto"/>
        <w:ind w:firstLine="480"/>
        <w:jc w:val="left"/>
        <w:rPr>
          <w:rFonts w:ascii="Calibri" w:hAnsi="Calibri" w:cs="宋体"/>
          <w:sz w:val="24"/>
          <w:szCs w:val="24"/>
        </w:rPr>
      </w:pPr>
      <w:r w:rsidRPr="00494B0F">
        <w:rPr>
          <w:rFonts w:ascii="Calibri" w:hAnsi="Calibri" w:cs="宋体" w:hint="eastAsia"/>
          <w:sz w:val="24"/>
          <w:szCs w:val="24"/>
        </w:rPr>
        <w:t>测评结果经学院审核后，应在本测评单位内进行公示。在公示期内，若有学生提出异议，经管院学生会</w:t>
      </w:r>
      <w:proofErr w:type="gramStart"/>
      <w:r w:rsidRPr="00494B0F">
        <w:rPr>
          <w:rFonts w:ascii="Calibri" w:hAnsi="Calibri" w:cs="宋体" w:hint="eastAsia"/>
          <w:sz w:val="24"/>
          <w:szCs w:val="24"/>
        </w:rPr>
        <w:t>学习部</w:t>
      </w:r>
      <w:proofErr w:type="gramEnd"/>
      <w:r w:rsidRPr="00494B0F">
        <w:rPr>
          <w:rFonts w:ascii="Calibri" w:hAnsi="Calibri" w:cs="宋体" w:hint="eastAsia"/>
          <w:sz w:val="24"/>
          <w:szCs w:val="24"/>
        </w:rPr>
        <w:t>应在一周内核查并</w:t>
      </w:r>
      <w:proofErr w:type="gramStart"/>
      <w:r w:rsidRPr="00494B0F">
        <w:rPr>
          <w:rFonts w:ascii="Calibri" w:hAnsi="Calibri" w:cs="宋体" w:hint="eastAsia"/>
          <w:sz w:val="24"/>
          <w:szCs w:val="24"/>
        </w:rPr>
        <w:t>作出</w:t>
      </w:r>
      <w:proofErr w:type="gramEnd"/>
      <w:r w:rsidRPr="00494B0F">
        <w:rPr>
          <w:rFonts w:ascii="Calibri" w:hAnsi="Calibri" w:cs="宋体" w:hint="eastAsia"/>
          <w:sz w:val="24"/>
          <w:szCs w:val="24"/>
        </w:rPr>
        <w:t>裁决。</w:t>
      </w:r>
    </w:p>
    <w:p w:rsidR="00F006DA" w:rsidRDefault="000A17DB">
      <w:pPr>
        <w:numPr>
          <w:ilvl w:val="0"/>
          <w:numId w:val="1"/>
        </w:numPr>
        <w:spacing w:line="360" w:lineRule="auto"/>
        <w:jc w:val="left"/>
        <w:rPr>
          <w:b/>
          <w:sz w:val="28"/>
          <w:szCs w:val="28"/>
        </w:rPr>
      </w:pPr>
      <w:r>
        <w:rPr>
          <w:rFonts w:hint="eastAsia"/>
          <w:b/>
          <w:sz w:val="28"/>
          <w:szCs w:val="28"/>
        </w:rPr>
        <w:t>附则</w:t>
      </w:r>
    </w:p>
    <w:p w:rsidR="00F006DA" w:rsidRDefault="000A17DB">
      <w:pPr>
        <w:spacing w:line="440" w:lineRule="exact"/>
        <w:ind w:firstLine="480"/>
        <w:jc w:val="left"/>
        <w:rPr>
          <w:rFonts w:ascii="宋体" w:hAnsi="宋体"/>
          <w:sz w:val="24"/>
          <w:szCs w:val="24"/>
        </w:rPr>
      </w:pPr>
      <w:r>
        <w:rPr>
          <w:rFonts w:ascii="宋体" w:hAnsi="宋体" w:hint="eastAsia"/>
          <w:sz w:val="24"/>
          <w:szCs w:val="24"/>
        </w:rPr>
        <w:t>评定结果体现学生</w:t>
      </w:r>
      <w:r>
        <w:rPr>
          <w:rFonts w:ascii="宋体" w:hAnsi="宋体"/>
          <w:sz w:val="24"/>
          <w:szCs w:val="24"/>
        </w:rPr>
        <w:t>寝室学风建设</w:t>
      </w:r>
      <w:r>
        <w:rPr>
          <w:rFonts w:ascii="宋体" w:hAnsi="宋体" w:hint="eastAsia"/>
          <w:sz w:val="24"/>
          <w:szCs w:val="24"/>
        </w:rPr>
        <w:t>的相对水平，将作为评选十大学风优秀寝室的基本依据。</w:t>
      </w:r>
    </w:p>
    <w:p w:rsidR="00F006DA" w:rsidRDefault="000A17DB">
      <w:pPr>
        <w:spacing w:line="440" w:lineRule="exact"/>
        <w:ind w:firstLine="480"/>
        <w:jc w:val="left"/>
        <w:rPr>
          <w:rFonts w:ascii="宋体" w:hAnsi="宋体"/>
          <w:sz w:val="24"/>
          <w:szCs w:val="24"/>
        </w:rPr>
      </w:pPr>
      <w:r>
        <w:rPr>
          <w:rFonts w:ascii="宋体" w:hAnsi="宋体" w:hint="eastAsia"/>
          <w:sz w:val="24"/>
          <w:szCs w:val="24"/>
        </w:rPr>
        <w:t>本办法由经管院学生会</w:t>
      </w:r>
      <w:proofErr w:type="gramStart"/>
      <w:r>
        <w:rPr>
          <w:rFonts w:ascii="宋体" w:hAnsi="宋体" w:hint="eastAsia"/>
          <w:sz w:val="24"/>
          <w:szCs w:val="24"/>
        </w:rPr>
        <w:t>学习部</w:t>
      </w:r>
      <w:proofErr w:type="gramEnd"/>
      <w:r>
        <w:rPr>
          <w:rFonts w:ascii="宋体" w:hAnsi="宋体" w:hint="eastAsia"/>
          <w:sz w:val="24"/>
          <w:szCs w:val="24"/>
        </w:rPr>
        <w:t>负责解释、修改并在第九届十大学习之星与</w:t>
      </w:r>
      <w:r>
        <w:rPr>
          <w:rFonts w:ascii="宋体" w:hAnsi="宋体"/>
          <w:sz w:val="24"/>
          <w:szCs w:val="24"/>
        </w:rPr>
        <w:t>十大学风优秀寝室</w:t>
      </w:r>
      <w:r>
        <w:rPr>
          <w:rFonts w:ascii="宋体" w:hAnsi="宋体" w:hint="eastAsia"/>
          <w:sz w:val="24"/>
          <w:szCs w:val="24"/>
        </w:rPr>
        <w:t>的评选中施行。</w:t>
      </w:r>
    </w:p>
    <w:sectPr w:rsidR="00F006DA" w:rsidSect="00673707">
      <w:headerReference w:type="default" r:id="rId7"/>
      <w:pgSz w:w="11906" w:h="16838"/>
      <w:pgMar w:top="1440" w:right="1230" w:bottom="1440" w:left="123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95E" w:rsidRDefault="00FD195E">
      <w:r>
        <w:separator/>
      </w:r>
    </w:p>
  </w:endnote>
  <w:endnote w:type="continuationSeparator" w:id="0">
    <w:p w:rsidR="00FD195E" w:rsidRDefault="00FD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95E" w:rsidRDefault="00FD195E">
      <w:r>
        <w:separator/>
      </w:r>
    </w:p>
  </w:footnote>
  <w:footnote w:type="continuationSeparator" w:id="0">
    <w:p w:rsidR="00FD195E" w:rsidRDefault="00FD19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6DA" w:rsidRDefault="00F006DA">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3FE4DA"/>
    <w:multiLevelType w:val="singleLevel"/>
    <w:tmpl w:val="543FE4DA"/>
    <w:lvl w:ilvl="0">
      <w:start w:val="1"/>
      <w:numFmt w:val="chineseCounting"/>
      <w:suff w:val="nothing"/>
      <w:lvlText w:val="%1．"/>
      <w:lvlJc w:val="left"/>
    </w:lvl>
  </w:abstractNum>
  <w:abstractNum w:abstractNumId="1" w15:restartNumberingAfterBreak="0">
    <w:nsid w:val="543FE553"/>
    <w:multiLevelType w:val="singleLevel"/>
    <w:tmpl w:val="543FE553"/>
    <w:lvl w:ilvl="0">
      <w:start w:val="1"/>
      <w:numFmt w:val="decimal"/>
      <w:suff w:val="nothing"/>
      <w:lvlText w:val="%1."/>
      <w:lvlJc w:val="left"/>
    </w:lvl>
  </w:abstractNum>
  <w:abstractNum w:abstractNumId="2" w15:restartNumberingAfterBreak="0">
    <w:nsid w:val="543FE9A5"/>
    <w:multiLevelType w:val="singleLevel"/>
    <w:tmpl w:val="543FE9A5"/>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4097"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208"/>
    <w:rsid w:val="000472E5"/>
    <w:rsid w:val="000A17DB"/>
    <w:rsid w:val="00130C78"/>
    <w:rsid w:val="00172A27"/>
    <w:rsid w:val="00182AD9"/>
    <w:rsid w:val="00185A5A"/>
    <w:rsid w:val="001C4ADA"/>
    <w:rsid w:val="00453004"/>
    <w:rsid w:val="00494B0F"/>
    <w:rsid w:val="004D1E32"/>
    <w:rsid w:val="00501838"/>
    <w:rsid w:val="00536281"/>
    <w:rsid w:val="005F4E7F"/>
    <w:rsid w:val="00673707"/>
    <w:rsid w:val="00696879"/>
    <w:rsid w:val="006C66FA"/>
    <w:rsid w:val="007051D9"/>
    <w:rsid w:val="007902CB"/>
    <w:rsid w:val="00864898"/>
    <w:rsid w:val="008C72A8"/>
    <w:rsid w:val="009145BF"/>
    <w:rsid w:val="00962400"/>
    <w:rsid w:val="00A616DB"/>
    <w:rsid w:val="00A9155F"/>
    <w:rsid w:val="00AA33AB"/>
    <w:rsid w:val="00AD3709"/>
    <w:rsid w:val="00B73EEC"/>
    <w:rsid w:val="00B809A3"/>
    <w:rsid w:val="00BE6BCF"/>
    <w:rsid w:val="00C34DBF"/>
    <w:rsid w:val="00C92F67"/>
    <w:rsid w:val="00CA2671"/>
    <w:rsid w:val="00D90A94"/>
    <w:rsid w:val="00DC2B20"/>
    <w:rsid w:val="00EE7AB1"/>
    <w:rsid w:val="00F006DA"/>
    <w:rsid w:val="00F13A23"/>
    <w:rsid w:val="00F152C9"/>
    <w:rsid w:val="00F537D5"/>
    <w:rsid w:val="00F65EDA"/>
    <w:rsid w:val="00F81EE0"/>
    <w:rsid w:val="00F854D8"/>
    <w:rsid w:val="00FD195E"/>
    <w:rsid w:val="00FF2477"/>
    <w:rsid w:val="4FE51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rokecolor="#739cc3">
      <v:fill angle="90" type="gradient">
        <o:fill v:ext="view" type="gradientUnscaled"/>
      </v:fill>
      <v:stroke color="#739cc3" weight="1.25pt"/>
    </o:shapedefaults>
    <o:shapelayout v:ext="edit">
      <o:idmap v:ext="edit" data="1"/>
    </o:shapelayout>
  </w:shapeDefaults>
  <w:decimalSymbol w:val="."/>
  <w:listSeparator w:val=","/>
  <w15:chartTrackingRefBased/>
  <w15:docId w15:val="{942AFBCB-945D-4A0A-94C8-D0991B6D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3">
    <w:name w:val="heading 3"/>
    <w:basedOn w:val="a"/>
    <w:next w:val="a0"/>
    <w:link w:val="30"/>
    <w:uiPriority w:val="9"/>
    <w:qFormat/>
    <w:pPr>
      <w:keepNext/>
      <w:keepLines/>
      <w:spacing w:before="160" w:after="80" w:line="440" w:lineRule="exact"/>
      <w:outlineLvl w:val="2"/>
    </w:pPr>
    <w:rPr>
      <w:rFonts w:ascii="宋体" w:hAnsi="宋体" w:cs="宋体" w:hint="eastAsia"/>
      <w:b/>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页眉 字符"/>
    <w:link w:val="a5"/>
    <w:semiHidden/>
    <w:rPr>
      <w:kern w:val="2"/>
      <w:sz w:val="18"/>
      <w:szCs w:val="18"/>
    </w:rPr>
  </w:style>
  <w:style w:type="character" w:customStyle="1" w:styleId="30">
    <w:name w:val="标题 3 字符"/>
    <w:link w:val="3"/>
    <w:rPr>
      <w:rFonts w:ascii="宋体" w:eastAsia="宋体" w:hAnsi="宋体" w:cs="宋体" w:hint="eastAsia"/>
      <w:b/>
      <w:bCs w:val="0"/>
      <w:kern w:val="2"/>
      <w:sz w:val="24"/>
      <w:szCs w:val="28"/>
      <w:lang w:val="en-US" w:eastAsia="zh-CN" w:bidi="ar-SA"/>
    </w:rPr>
  </w:style>
  <w:style w:type="character" w:customStyle="1" w:styleId="a6">
    <w:name w:val="页脚 字符"/>
    <w:link w:val="a7"/>
    <w:semiHidden/>
    <w:rPr>
      <w:kern w:val="2"/>
      <w:sz w:val="18"/>
      <w:szCs w:val="18"/>
    </w:rPr>
  </w:style>
  <w:style w:type="paragraph" w:styleId="a0">
    <w:name w:val="Normal Indent"/>
    <w:basedOn w:val="a"/>
    <w:unhideWhenUsed/>
    <w:pPr>
      <w:ind w:firstLineChars="200" w:firstLine="420"/>
    </w:pPr>
  </w:style>
  <w:style w:type="paragraph" w:styleId="a7">
    <w:name w:val="footer"/>
    <w:basedOn w:val="a"/>
    <w:link w:val="a6"/>
    <w:unhideWhenUsed/>
    <w:pPr>
      <w:tabs>
        <w:tab w:val="center" w:pos="4153"/>
        <w:tab w:val="right" w:pos="8306"/>
      </w:tabs>
      <w:snapToGrid w:val="0"/>
      <w:jc w:val="left"/>
    </w:pPr>
    <w:rPr>
      <w:sz w:val="18"/>
      <w:szCs w:val="18"/>
    </w:rPr>
  </w:style>
  <w:style w:type="paragraph" w:styleId="a5">
    <w:name w:val="header"/>
    <w:basedOn w:val="a"/>
    <w:link w:val="a4"/>
    <w:unhideWhenUsed/>
    <w:pPr>
      <w:pBdr>
        <w:bottom w:val="single" w:sz="6" w:space="1" w:color="auto"/>
      </w:pBdr>
      <w:tabs>
        <w:tab w:val="center" w:pos="4153"/>
        <w:tab w:val="right" w:pos="8306"/>
      </w:tabs>
      <w:snapToGrid w:val="0"/>
      <w:jc w:val="center"/>
    </w:pPr>
    <w:rPr>
      <w:sz w:val="18"/>
      <w:szCs w:val="18"/>
    </w:rPr>
  </w:style>
  <w:style w:type="table" w:styleId="a8">
    <w:name w:val="Table Grid"/>
    <w:basedOn w:val="a2"/>
    <w:uiPriority w:val="99"/>
    <w:rsid w:val="00185A5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aa"/>
    <w:uiPriority w:val="11"/>
    <w:qFormat/>
    <w:rsid w:val="00673707"/>
    <w:pPr>
      <w:spacing w:before="240" w:after="60" w:line="312" w:lineRule="auto"/>
      <w:jc w:val="center"/>
      <w:outlineLvl w:val="1"/>
    </w:pPr>
    <w:rPr>
      <w:rFonts w:asciiTheme="majorHAnsi" w:hAnsiTheme="majorHAnsi" w:cstheme="majorBidi"/>
      <w:b/>
      <w:bCs/>
      <w:kern w:val="28"/>
      <w:sz w:val="32"/>
      <w:szCs w:val="32"/>
    </w:rPr>
  </w:style>
  <w:style w:type="character" w:customStyle="1" w:styleId="aa">
    <w:name w:val="副标题 字符"/>
    <w:basedOn w:val="a1"/>
    <w:link w:val="a9"/>
    <w:uiPriority w:val="11"/>
    <w:rsid w:val="00673707"/>
    <w:rPr>
      <w:rFonts w:asciiTheme="majorHAnsi"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35312">
      <w:bodyDiv w:val="1"/>
      <w:marLeft w:val="0"/>
      <w:marRight w:val="0"/>
      <w:marTop w:val="0"/>
      <w:marBottom w:val="0"/>
      <w:divBdr>
        <w:top w:val="none" w:sz="0" w:space="0" w:color="auto"/>
        <w:left w:val="none" w:sz="0" w:space="0" w:color="auto"/>
        <w:bottom w:val="none" w:sz="0" w:space="0" w:color="auto"/>
        <w:right w:val="none" w:sz="0" w:space="0" w:color="auto"/>
      </w:divBdr>
      <w:divsChild>
        <w:div w:id="257102563">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3550</Words>
  <Characters>1097</Characters>
  <Application>Microsoft Office Word</Application>
  <DocSecurity>0</DocSecurity>
  <PresentationFormat/>
  <Lines>9</Lines>
  <Paragraphs>9</Paragraphs>
  <Slides>0</Slides>
  <Notes>0</Notes>
  <HiddenSlides>0</HiddenSlides>
  <MMClips>0</MMClips>
  <ScaleCrop>false</ScaleCrop>
  <Manager/>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十大学风优秀寝室评选</dc:title>
  <dc:subject/>
  <dc:creator>Administrator</dc:creator>
  <cp:keywords/>
  <dc:description/>
  <cp:lastModifiedBy>林面</cp:lastModifiedBy>
  <cp:revision>2</cp:revision>
  <dcterms:created xsi:type="dcterms:W3CDTF">2016-10-11T13:39:00Z</dcterms:created>
  <dcterms:modified xsi:type="dcterms:W3CDTF">2016-10-11T13:39:00Z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